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B476A" w14:textId="50E9FCD0" w:rsidR="00F41A8C" w:rsidRPr="002D2489" w:rsidRDefault="00F41A8C" w:rsidP="00F41A8C">
      <w:pPr>
        <w:jc w:val="both"/>
        <w:rPr>
          <w:rFonts w:ascii="Arial" w:hAnsi="Arial" w:cs="Arial"/>
          <w:sz w:val="22"/>
          <w:szCs w:val="22"/>
        </w:rPr>
      </w:pPr>
      <w:r w:rsidRPr="002D2489">
        <w:rPr>
          <w:rFonts w:ascii="Arial" w:hAnsi="Arial" w:cs="Arial"/>
          <w:sz w:val="22"/>
          <w:szCs w:val="22"/>
        </w:rPr>
        <w:t>WOO-III.</w:t>
      </w:r>
      <w:r w:rsidR="0097768D" w:rsidRPr="002D2489">
        <w:rPr>
          <w:rFonts w:ascii="Arial" w:hAnsi="Arial" w:cs="Arial"/>
          <w:sz w:val="22"/>
          <w:szCs w:val="22"/>
        </w:rPr>
        <w:t>411.</w:t>
      </w:r>
      <w:r w:rsidR="00A0620F">
        <w:rPr>
          <w:rFonts w:ascii="Arial" w:hAnsi="Arial" w:cs="Arial"/>
          <w:sz w:val="22"/>
          <w:szCs w:val="22"/>
        </w:rPr>
        <w:t>323</w:t>
      </w:r>
      <w:r w:rsidR="009618A4" w:rsidRPr="002D2489">
        <w:rPr>
          <w:rFonts w:ascii="Arial" w:hAnsi="Arial" w:cs="Arial"/>
          <w:sz w:val="22"/>
          <w:szCs w:val="22"/>
        </w:rPr>
        <w:t>.</w:t>
      </w:r>
      <w:r w:rsidR="0097768D" w:rsidRPr="002D2489">
        <w:rPr>
          <w:rFonts w:ascii="Arial" w:hAnsi="Arial" w:cs="Arial"/>
          <w:sz w:val="22"/>
          <w:szCs w:val="22"/>
        </w:rPr>
        <w:t>2024.</w:t>
      </w:r>
      <w:r w:rsidR="002034D4" w:rsidRPr="002D2489">
        <w:rPr>
          <w:rFonts w:ascii="Arial" w:hAnsi="Arial" w:cs="Arial"/>
          <w:sz w:val="22"/>
          <w:szCs w:val="22"/>
        </w:rPr>
        <w:t>AM</w:t>
      </w:r>
      <w:r w:rsidR="0097768D" w:rsidRPr="002D2489">
        <w:rPr>
          <w:rFonts w:ascii="Arial" w:hAnsi="Arial" w:cs="Arial"/>
          <w:sz w:val="22"/>
          <w:szCs w:val="22"/>
        </w:rPr>
        <w:t>.1</w:t>
      </w:r>
    </w:p>
    <w:p w14:paraId="31CFADC9" w14:textId="77777777" w:rsidR="00F41A8C" w:rsidRPr="002D2489" w:rsidRDefault="00F41A8C" w:rsidP="00F41A8C">
      <w:pPr>
        <w:jc w:val="both"/>
        <w:rPr>
          <w:rFonts w:ascii="Arial" w:eastAsia="Lucida Sans Unicode" w:hAnsi="Arial" w:cs="Arial"/>
          <w:b/>
          <w:sz w:val="22"/>
          <w:szCs w:val="22"/>
        </w:rPr>
      </w:pPr>
    </w:p>
    <w:p w14:paraId="75145898" w14:textId="5B71AB97" w:rsidR="00B76D85" w:rsidRPr="002D2489" w:rsidRDefault="00B76D85" w:rsidP="00F41A8C">
      <w:pPr>
        <w:spacing w:line="100" w:lineRule="atLeast"/>
        <w:jc w:val="both"/>
        <w:rPr>
          <w:rFonts w:ascii="Arial" w:hAnsi="Arial" w:cs="Arial"/>
          <w:b/>
          <w:sz w:val="22"/>
          <w:szCs w:val="22"/>
        </w:rPr>
      </w:pPr>
    </w:p>
    <w:p w14:paraId="34C86763" w14:textId="5832D7D0" w:rsidR="006509C8" w:rsidRPr="002D2489" w:rsidRDefault="00A0620F" w:rsidP="00D62E03">
      <w:pPr>
        <w:suppressAutoHyphens/>
        <w:ind w:left="6096" w:right="-2"/>
        <w:jc w:val="both"/>
        <w:rPr>
          <w:rFonts w:ascii="Arial" w:hAnsi="Arial" w:cs="Arial"/>
          <w:sz w:val="22"/>
          <w:szCs w:val="22"/>
          <w:lang w:eastAsia="ar-SA"/>
        </w:rPr>
      </w:pPr>
      <w:r>
        <w:rPr>
          <w:rFonts w:ascii="Arial" w:hAnsi="Arial" w:cs="Arial"/>
          <w:b/>
          <w:bCs/>
          <w:sz w:val="22"/>
          <w:szCs w:val="22"/>
          <w:lang w:eastAsia="ar-SA"/>
        </w:rPr>
        <w:t>Burmistrz Ujścia</w:t>
      </w:r>
    </w:p>
    <w:p w14:paraId="0E6F5CE8" w14:textId="2C799093" w:rsidR="00B30927" w:rsidRDefault="00A0620F" w:rsidP="00A0620F">
      <w:pPr>
        <w:suppressAutoHyphens/>
        <w:ind w:left="6096" w:right="-2"/>
        <w:jc w:val="both"/>
        <w:rPr>
          <w:rFonts w:ascii="Arial" w:hAnsi="Arial" w:cs="Arial"/>
          <w:sz w:val="22"/>
          <w:szCs w:val="22"/>
          <w:lang w:eastAsia="ar-SA"/>
        </w:rPr>
      </w:pPr>
      <w:r>
        <w:rPr>
          <w:rFonts w:ascii="Arial" w:hAnsi="Arial" w:cs="Arial"/>
          <w:sz w:val="22"/>
          <w:szCs w:val="22"/>
          <w:lang w:eastAsia="ar-SA"/>
        </w:rPr>
        <w:t>Plac Wiosny Ludów 2</w:t>
      </w:r>
    </w:p>
    <w:p w14:paraId="4EAC14B1" w14:textId="03CC6F03" w:rsidR="00A0620F" w:rsidRPr="002D2489" w:rsidRDefault="00A0620F" w:rsidP="00A0620F">
      <w:pPr>
        <w:suppressAutoHyphens/>
        <w:ind w:left="6096" w:right="-2"/>
        <w:jc w:val="both"/>
        <w:rPr>
          <w:rFonts w:ascii="Arial" w:hAnsi="Arial" w:cs="Arial"/>
          <w:sz w:val="22"/>
          <w:szCs w:val="22"/>
          <w:lang w:eastAsia="ar-SA"/>
        </w:rPr>
      </w:pPr>
      <w:r>
        <w:rPr>
          <w:rFonts w:ascii="Arial" w:hAnsi="Arial" w:cs="Arial"/>
          <w:sz w:val="22"/>
          <w:szCs w:val="22"/>
          <w:lang w:eastAsia="ar-SA"/>
        </w:rPr>
        <w:t>64-850 Ujście</w:t>
      </w:r>
    </w:p>
    <w:p w14:paraId="7A708F10" w14:textId="77777777" w:rsidR="002240ED" w:rsidRPr="002D2489" w:rsidRDefault="002240ED" w:rsidP="002240ED">
      <w:pPr>
        <w:suppressAutoHyphens/>
        <w:ind w:left="4962" w:right="-2"/>
        <w:jc w:val="both"/>
        <w:rPr>
          <w:rFonts w:ascii="Arial" w:hAnsi="Arial" w:cs="Arial"/>
          <w:sz w:val="22"/>
          <w:szCs w:val="22"/>
          <w:lang w:eastAsia="ar-SA"/>
        </w:rPr>
      </w:pPr>
    </w:p>
    <w:p w14:paraId="7748FF73" w14:textId="33C61508" w:rsidR="00F41A8C" w:rsidRPr="002D2489" w:rsidRDefault="00F41A8C" w:rsidP="00F41A8C">
      <w:pPr>
        <w:pStyle w:val="CharChar3ZnakZnakCharCharZnakZnakCharChar"/>
        <w:rPr>
          <w:rFonts w:ascii="Arial" w:hAnsi="Arial" w:cs="Arial"/>
          <w:sz w:val="22"/>
          <w:szCs w:val="22"/>
        </w:rPr>
      </w:pPr>
    </w:p>
    <w:p w14:paraId="5121B1DE" w14:textId="77777777" w:rsidR="00B76D85" w:rsidRPr="002D2489" w:rsidRDefault="00B76D85" w:rsidP="00F41A8C">
      <w:pPr>
        <w:pStyle w:val="CharChar3ZnakZnakCharCharZnakZnakCharChar"/>
        <w:rPr>
          <w:rFonts w:ascii="Arial" w:hAnsi="Arial" w:cs="Arial"/>
          <w:sz w:val="22"/>
          <w:szCs w:val="22"/>
        </w:rPr>
      </w:pPr>
    </w:p>
    <w:p w14:paraId="467CD3BE" w14:textId="73BD774E" w:rsidR="00F41A8C" w:rsidRPr="002D2489" w:rsidRDefault="00F41A8C" w:rsidP="00F41A8C">
      <w:pPr>
        <w:tabs>
          <w:tab w:val="left" w:pos="500"/>
          <w:tab w:val="left" w:pos="851"/>
        </w:tabs>
        <w:ind w:left="964" w:hanging="964"/>
        <w:jc w:val="both"/>
        <w:rPr>
          <w:rFonts w:ascii="Arial" w:hAnsi="Arial" w:cs="Arial"/>
          <w:sz w:val="22"/>
          <w:szCs w:val="22"/>
        </w:rPr>
      </w:pPr>
      <w:r w:rsidRPr="002D2489">
        <w:rPr>
          <w:rFonts w:ascii="Arial" w:hAnsi="Arial" w:cs="Arial"/>
          <w:sz w:val="22"/>
          <w:szCs w:val="22"/>
        </w:rPr>
        <w:t xml:space="preserve">Dotyczy: </w:t>
      </w:r>
      <w:r w:rsidRPr="002D2489">
        <w:rPr>
          <w:rFonts w:ascii="Arial" w:hAnsi="Arial" w:cs="Arial"/>
          <w:sz w:val="22"/>
          <w:szCs w:val="22"/>
        </w:rPr>
        <w:tab/>
        <w:t xml:space="preserve">uzgodnienia zakresu i stopnia szczegółowości informacji wymaganych w prognozie oddziaływania na środowisko </w:t>
      </w:r>
      <w:bookmarkStart w:id="0" w:name="_Hlk59084814"/>
      <w:r w:rsidRPr="002D2489">
        <w:rPr>
          <w:rFonts w:ascii="Arial" w:hAnsi="Arial" w:cs="Arial"/>
          <w:sz w:val="22"/>
          <w:szCs w:val="22"/>
        </w:rPr>
        <w:t>projektu</w:t>
      </w:r>
      <w:bookmarkEnd w:id="0"/>
      <w:r w:rsidRPr="002D2489">
        <w:rPr>
          <w:rFonts w:ascii="Arial" w:hAnsi="Arial" w:cs="Arial"/>
          <w:sz w:val="22"/>
          <w:szCs w:val="22"/>
        </w:rPr>
        <w:t xml:space="preserve"> planu ogólnego </w:t>
      </w:r>
      <w:r w:rsidR="00A96D5A" w:rsidRPr="002D2489">
        <w:rPr>
          <w:rFonts w:ascii="Arial" w:hAnsi="Arial" w:cs="Arial"/>
          <w:sz w:val="22"/>
          <w:szCs w:val="22"/>
        </w:rPr>
        <w:t xml:space="preserve">gminy </w:t>
      </w:r>
      <w:r w:rsidR="00AE797F">
        <w:rPr>
          <w:rFonts w:ascii="Arial" w:hAnsi="Arial" w:cs="Arial"/>
          <w:sz w:val="22"/>
          <w:szCs w:val="22"/>
        </w:rPr>
        <w:t>Ujście</w:t>
      </w:r>
      <w:r w:rsidR="00F42FA1" w:rsidRPr="002D2489">
        <w:rPr>
          <w:rFonts w:ascii="Arial" w:hAnsi="Arial" w:cs="Arial"/>
          <w:sz w:val="22"/>
          <w:szCs w:val="22"/>
        </w:rPr>
        <w:t>.</w:t>
      </w:r>
    </w:p>
    <w:p w14:paraId="3DD3E854" w14:textId="77777777" w:rsidR="00F41A8C" w:rsidRPr="002D2489" w:rsidRDefault="00F41A8C" w:rsidP="00F41A8C">
      <w:pPr>
        <w:jc w:val="both"/>
        <w:rPr>
          <w:rFonts w:ascii="Arial" w:hAnsi="Arial" w:cs="Arial"/>
          <w:iCs/>
          <w:sz w:val="22"/>
          <w:szCs w:val="22"/>
        </w:rPr>
      </w:pPr>
    </w:p>
    <w:p w14:paraId="4C115F9B" w14:textId="77777777" w:rsidR="006509C8" w:rsidRPr="002D2489" w:rsidRDefault="006509C8" w:rsidP="00F41A8C">
      <w:pPr>
        <w:jc w:val="both"/>
        <w:rPr>
          <w:rFonts w:ascii="Arial" w:hAnsi="Arial" w:cs="Arial"/>
          <w:iCs/>
          <w:sz w:val="22"/>
          <w:szCs w:val="22"/>
        </w:rPr>
      </w:pPr>
    </w:p>
    <w:p w14:paraId="0584C339" w14:textId="77777777" w:rsidR="0097768D" w:rsidRPr="002D2489" w:rsidRDefault="0097768D" w:rsidP="00F41A8C">
      <w:pPr>
        <w:jc w:val="both"/>
        <w:rPr>
          <w:rFonts w:ascii="Arial" w:hAnsi="Arial" w:cs="Arial"/>
          <w:iCs/>
          <w:sz w:val="22"/>
          <w:szCs w:val="22"/>
        </w:rPr>
      </w:pPr>
    </w:p>
    <w:p w14:paraId="514219FA" w14:textId="0AFEDDA2" w:rsidR="00F41A8C" w:rsidRPr="002D2489" w:rsidRDefault="00F41A8C" w:rsidP="00F41A8C">
      <w:pPr>
        <w:pStyle w:val="Default"/>
        <w:spacing w:after="200"/>
        <w:ind w:firstLine="567"/>
        <w:jc w:val="both"/>
        <w:rPr>
          <w:color w:val="auto"/>
          <w:sz w:val="22"/>
          <w:szCs w:val="22"/>
        </w:rPr>
      </w:pPr>
      <w:r w:rsidRPr="002D2489">
        <w:rPr>
          <w:color w:val="auto"/>
          <w:sz w:val="22"/>
          <w:szCs w:val="22"/>
        </w:rPr>
        <w:t xml:space="preserve">Nawiązując do pisma z </w:t>
      </w:r>
      <w:r w:rsidR="00AE797F">
        <w:rPr>
          <w:color w:val="auto"/>
          <w:sz w:val="22"/>
          <w:szCs w:val="22"/>
        </w:rPr>
        <w:t>29.08</w:t>
      </w:r>
      <w:r w:rsidR="00BC3EC8" w:rsidRPr="002D2489">
        <w:rPr>
          <w:color w:val="auto"/>
          <w:sz w:val="22"/>
          <w:szCs w:val="22"/>
        </w:rPr>
        <w:t>.2024</w:t>
      </w:r>
      <w:r w:rsidRPr="002D2489">
        <w:rPr>
          <w:color w:val="auto"/>
          <w:sz w:val="22"/>
          <w:szCs w:val="22"/>
        </w:rPr>
        <w:t xml:space="preserve"> r. (data wpływu: </w:t>
      </w:r>
      <w:r w:rsidR="00AE797F">
        <w:rPr>
          <w:color w:val="auto"/>
          <w:sz w:val="22"/>
          <w:szCs w:val="22"/>
        </w:rPr>
        <w:t>29.08</w:t>
      </w:r>
      <w:r w:rsidR="00BC3EC8" w:rsidRPr="002D2489">
        <w:rPr>
          <w:color w:val="auto"/>
          <w:sz w:val="22"/>
          <w:szCs w:val="22"/>
        </w:rPr>
        <w:t xml:space="preserve">.2024 r.), znak: </w:t>
      </w:r>
      <w:r w:rsidR="00311283" w:rsidRPr="002D2489">
        <w:rPr>
          <w:color w:val="auto"/>
          <w:sz w:val="22"/>
          <w:szCs w:val="22"/>
        </w:rPr>
        <w:br/>
      </w:r>
      <w:r w:rsidR="00AE797F">
        <w:rPr>
          <w:color w:val="auto"/>
          <w:sz w:val="22"/>
          <w:szCs w:val="22"/>
        </w:rPr>
        <w:t>GP.6721.1.1.2024</w:t>
      </w:r>
      <w:r w:rsidRPr="002D2489">
        <w:rPr>
          <w:color w:val="auto"/>
          <w:sz w:val="22"/>
          <w:szCs w:val="22"/>
        </w:rPr>
        <w:t>, zgodnie z art. 53 ust. 1. i ust. 3, w związku z art. 57 ust. 1 pkt 2 ustawy z dnia 3 października 2008 r. o udostępnianiu informacji o środowisku i jego ochronie, udziale społeczeństwa w ochronie środowiska oraz o ocenach oddziaływania na</w:t>
      </w:r>
      <w:r w:rsidR="00BC3EC8" w:rsidRPr="002D2489">
        <w:rPr>
          <w:color w:val="auto"/>
          <w:sz w:val="22"/>
          <w:szCs w:val="22"/>
        </w:rPr>
        <w:t xml:space="preserve"> środowisko (Dz. U. z </w:t>
      </w:r>
      <w:r w:rsidRPr="002D2489">
        <w:rPr>
          <w:color w:val="auto"/>
          <w:sz w:val="22"/>
          <w:szCs w:val="22"/>
        </w:rPr>
        <w:t>202</w:t>
      </w:r>
      <w:r w:rsidR="006A61AC" w:rsidRPr="002D2489">
        <w:rPr>
          <w:color w:val="auto"/>
          <w:sz w:val="22"/>
          <w:szCs w:val="22"/>
        </w:rPr>
        <w:t>4</w:t>
      </w:r>
      <w:r w:rsidRPr="002D2489">
        <w:rPr>
          <w:color w:val="auto"/>
          <w:sz w:val="22"/>
          <w:szCs w:val="22"/>
        </w:rPr>
        <w:t xml:space="preserve"> r. poz. </w:t>
      </w:r>
      <w:r w:rsidR="006A61AC" w:rsidRPr="002D2489">
        <w:rPr>
          <w:color w:val="auto"/>
          <w:sz w:val="22"/>
          <w:szCs w:val="22"/>
        </w:rPr>
        <w:t>1112</w:t>
      </w:r>
      <w:r w:rsidRPr="002D2489">
        <w:rPr>
          <w:color w:val="auto"/>
          <w:sz w:val="22"/>
          <w:szCs w:val="22"/>
        </w:rPr>
        <w:t xml:space="preserve">), </w:t>
      </w:r>
      <w:r w:rsidRPr="002D2489">
        <w:rPr>
          <w:i/>
          <w:iCs/>
          <w:color w:val="auto"/>
          <w:sz w:val="22"/>
          <w:szCs w:val="22"/>
        </w:rPr>
        <w:t xml:space="preserve">zwanej dalej ustawą </w:t>
      </w:r>
      <w:proofErr w:type="spellStart"/>
      <w:r w:rsidRPr="002D2489">
        <w:rPr>
          <w:i/>
          <w:iCs/>
          <w:color w:val="auto"/>
          <w:sz w:val="22"/>
          <w:szCs w:val="22"/>
        </w:rPr>
        <w:t>ooś</w:t>
      </w:r>
      <w:proofErr w:type="spellEnd"/>
      <w:r w:rsidRPr="002D2489">
        <w:rPr>
          <w:color w:val="auto"/>
          <w:sz w:val="22"/>
          <w:szCs w:val="22"/>
        </w:rPr>
        <w:t xml:space="preserve">, uzgadniam zakres </w:t>
      </w:r>
      <w:r w:rsidR="00BC3EC8" w:rsidRPr="002D2489">
        <w:rPr>
          <w:color w:val="auto"/>
          <w:sz w:val="22"/>
          <w:szCs w:val="22"/>
        </w:rPr>
        <w:t xml:space="preserve">i </w:t>
      </w:r>
      <w:r w:rsidRPr="002D2489">
        <w:rPr>
          <w:color w:val="auto"/>
          <w:sz w:val="22"/>
          <w:szCs w:val="22"/>
        </w:rPr>
        <w:t xml:space="preserve">stopień szczegółowości informacji wymaganych w prognozie oddziaływania na środowisko projektu planu ogólnego </w:t>
      </w:r>
      <w:r w:rsidR="00A96D5A" w:rsidRPr="002D2489">
        <w:rPr>
          <w:sz w:val="22"/>
          <w:szCs w:val="22"/>
        </w:rPr>
        <w:t xml:space="preserve">gminy </w:t>
      </w:r>
      <w:r w:rsidR="00AE797F">
        <w:rPr>
          <w:sz w:val="22"/>
          <w:szCs w:val="22"/>
        </w:rPr>
        <w:t>Ujście</w:t>
      </w:r>
      <w:r w:rsidRPr="002D2489">
        <w:rPr>
          <w:color w:val="auto"/>
          <w:sz w:val="22"/>
          <w:szCs w:val="22"/>
        </w:rPr>
        <w:t>.</w:t>
      </w:r>
    </w:p>
    <w:p w14:paraId="6FEB7577" w14:textId="77777777" w:rsidR="00F41A8C" w:rsidRPr="002D2489" w:rsidRDefault="00F41A8C" w:rsidP="00F41A8C">
      <w:pPr>
        <w:spacing w:after="200"/>
        <w:ind w:firstLine="567"/>
        <w:jc w:val="both"/>
        <w:rPr>
          <w:rFonts w:ascii="Arial" w:hAnsi="Arial" w:cs="Arial"/>
          <w:spacing w:val="-4"/>
          <w:sz w:val="22"/>
          <w:szCs w:val="22"/>
        </w:rPr>
      </w:pPr>
      <w:r w:rsidRPr="002D2489">
        <w:rPr>
          <w:rFonts w:ascii="Arial" w:hAnsi="Arial" w:cs="Arial"/>
          <w:spacing w:val="-4"/>
          <w:sz w:val="22"/>
          <w:szCs w:val="22"/>
        </w:rPr>
        <w:t xml:space="preserve">Prognoza powinna być opracowana zgodnie z art. 51 ust. 2 i art. 52 ust. 1 i 2 ustawy </w:t>
      </w:r>
      <w:proofErr w:type="spellStart"/>
      <w:r w:rsidRPr="002D2489">
        <w:rPr>
          <w:rFonts w:ascii="Arial" w:hAnsi="Arial" w:cs="Arial"/>
          <w:spacing w:val="-4"/>
          <w:sz w:val="22"/>
          <w:szCs w:val="22"/>
        </w:rPr>
        <w:t>ooś</w:t>
      </w:r>
      <w:proofErr w:type="spellEnd"/>
      <w:r w:rsidRPr="002D2489">
        <w:rPr>
          <w:rFonts w:ascii="Arial" w:hAnsi="Arial" w:cs="Arial"/>
          <w:spacing w:val="-4"/>
          <w:sz w:val="22"/>
          <w:szCs w:val="22"/>
        </w:rPr>
        <w:t>.</w:t>
      </w:r>
    </w:p>
    <w:p w14:paraId="37065AC8" w14:textId="77777777" w:rsidR="00F41A8C" w:rsidRPr="002D2489" w:rsidRDefault="00F41A8C" w:rsidP="00F41A8C">
      <w:pPr>
        <w:spacing w:after="200"/>
        <w:ind w:firstLine="567"/>
        <w:jc w:val="both"/>
        <w:rPr>
          <w:rFonts w:ascii="Arial" w:eastAsia="Arial Unicode MS" w:hAnsi="Arial" w:cs="Arial"/>
          <w:sz w:val="22"/>
          <w:szCs w:val="22"/>
        </w:rPr>
      </w:pPr>
      <w:r w:rsidRPr="002D2489">
        <w:rPr>
          <w:rFonts w:ascii="Arial" w:eastAsia="Arial Unicode MS" w:hAnsi="Arial" w:cs="Arial"/>
          <w:bCs/>
          <w:iCs/>
          <w:kern w:val="2"/>
          <w:sz w:val="22"/>
          <w:szCs w:val="22"/>
        </w:rPr>
        <w:t xml:space="preserve">W prognozie proszę </w:t>
      </w:r>
      <w:r w:rsidRPr="002D2489">
        <w:rPr>
          <w:rFonts w:ascii="Arial" w:eastAsia="Arial Unicode MS" w:hAnsi="Arial" w:cs="Arial"/>
          <w:sz w:val="22"/>
          <w:szCs w:val="22"/>
        </w:rPr>
        <w:t xml:space="preserve">określić aktualny stan środowiska obszaru opracowania oraz jego potencjalne zmiany w wyniku realizacji ustaleń projektowanego dokumentu, tzn. </w:t>
      </w:r>
      <w:r w:rsidR="0068079D" w:rsidRPr="002D2489">
        <w:rPr>
          <w:rFonts w:ascii="Arial" w:eastAsia="Arial Unicode MS" w:hAnsi="Arial" w:cs="Arial"/>
          <w:sz w:val="22"/>
          <w:szCs w:val="22"/>
        </w:rPr>
        <w:t>ocenić wpływ planowanych inwestycji wskazanych w ramach podstawowych i dodatkowych profili funkcjonalnych stref planistycznych</w:t>
      </w:r>
      <w:r w:rsidRPr="002D2489">
        <w:rPr>
          <w:rFonts w:ascii="Arial" w:eastAsia="Arial Unicode MS" w:hAnsi="Arial" w:cs="Arial"/>
          <w:sz w:val="22"/>
          <w:szCs w:val="22"/>
        </w:rPr>
        <w:t xml:space="preserve"> na stan środowiska,</w:t>
      </w:r>
      <w:r w:rsidRPr="002D2489">
        <w:rPr>
          <w:rFonts w:ascii="Arial" w:eastAsia="Lucida Sans Unicode" w:hAnsi="Arial" w:cs="Arial"/>
          <w:sz w:val="22"/>
          <w:szCs w:val="22"/>
        </w:rPr>
        <w:t xml:space="preserve"> w</w:t>
      </w:r>
      <w:r w:rsidR="00BC3EC8" w:rsidRPr="002D2489">
        <w:rPr>
          <w:rFonts w:ascii="Arial" w:eastAsia="Arial Unicode MS" w:hAnsi="Arial" w:cs="Arial"/>
          <w:sz w:val="22"/>
          <w:szCs w:val="22"/>
        </w:rPr>
        <w:t xml:space="preserve"> </w:t>
      </w:r>
      <w:r w:rsidRPr="002D2489">
        <w:rPr>
          <w:rFonts w:ascii="Arial" w:eastAsia="Lucida Sans Unicode" w:hAnsi="Arial" w:cs="Arial"/>
          <w:sz w:val="22"/>
          <w:szCs w:val="22"/>
        </w:rPr>
        <w:t xml:space="preserve">szczególności </w:t>
      </w:r>
      <w:r w:rsidRPr="002D2489">
        <w:rPr>
          <w:rFonts w:ascii="Arial" w:eastAsia="Arial Unicode MS" w:hAnsi="Arial" w:cs="Arial"/>
          <w:sz w:val="22"/>
          <w:szCs w:val="22"/>
        </w:rPr>
        <w:t>w zakresie emisji pyłów i gazów do powietrza, emisji hałasu, emisji pól elektromagnetycznych, emisji substancji do wód, gleby i ziemi. Analizę potencjalnych oddziaływań, które mogą być skutkiem realizacji ustaleń projektowanego dokumentu</w:t>
      </w:r>
      <w:r w:rsidRPr="002D2489">
        <w:rPr>
          <w:rFonts w:ascii="Arial" w:eastAsia="Arial Unicode MS" w:hAnsi="Arial" w:cs="Arial"/>
          <w:bCs/>
          <w:iCs/>
          <w:kern w:val="2"/>
          <w:sz w:val="22"/>
          <w:szCs w:val="22"/>
        </w:rPr>
        <w:t xml:space="preserve"> proszę</w:t>
      </w:r>
      <w:r w:rsidRPr="002D2489">
        <w:rPr>
          <w:rFonts w:ascii="Arial" w:eastAsia="Arial Unicode MS" w:hAnsi="Arial" w:cs="Arial"/>
          <w:sz w:val="22"/>
          <w:szCs w:val="22"/>
        </w:rPr>
        <w:t xml:space="preserve"> przedstawić w formie opisowej wraz z</w:t>
      </w:r>
      <w:r w:rsidR="00BC3EC8" w:rsidRPr="002D2489">
        <w:rPr>
          <w:rFonts w:ascii="Arial" w:eastAsia="Lucida Sans Unicode" w:hAnsi="Arial" w:cs="Arial"/>
          <w:sz w:val="22"/>
          <w:szCs w:val="22"/>
        </w:rPr>
        <w:t> </w:t>
      </w:r>
      <w:r w:rsidRPr="002D2489">
        <w:rPr>
          <w:rFonts w:ascii="Arial" w:eastAsia="Arial Unicode MS" w:hAnsi="Arial" w:cs="Arial"/>
          <w:sz w:val="22"/>
          <w:szCs w:val="22"/>
        </w:rPr>
        <w:t xml:space="preserve">merytorycznym uzasadnieniem i odpowiednimi wnioskami wynikającymi z tej analizy. </w:t>
      </w:r>
      <w:r w:rsidRPr="002D2489">
        <w:rPr>
          <w:rFonts w:ascii="Arial" w:eastAsia="Arial Unicode MS" w:hAnsi="Arial" w:cs="Arial"/>
          <w:bCs/>
          <w:sz w:val="22"/>
          <w:szCs w:val="22"/>
        </w:rPr>
        <w:t xml:space="preserve">Również w przypadku stwierdzenia braku znaczących oddziaływań </w:t>
      </w:r>
      <w:r w:rsidRPr="002D2489">
        <w:rPr>
          <w:rFonts w:ascii="Arial" w:eastAsia="Times" w:hAnsi="Arial" w:cs="Arial"/>
          <w:bCs/>
          <w:sz w:val="22"/>
          <w:szCs w:val="22"/>
        </w:rPr>
        <w:t xml:space="preserve">lub oddziaływań pozytywnych </w:t>
      </w:r>
      <w:r w:rsidRPr="002D2489">
        <w:rPr>
          <w:rFonts w:ascii="Arial" w:eastAsia="Arial Unicode MS" w:hAnsi="Arial" w:cs="Arial"/>
          <w:bCs/>
          <w:sz w:val="22"/>
          <w:szCs w:val="22"/>
        </w:rPr>
        <w:t>na wybrane komponenty środowiska prognoza winna zawierać taką informację wraz z odpowiednim uzasadnieniem.</w:t>
      </w:r>
      <w:r w:rsidRPr="002D2489">
        <w:rPr>
          <w:rFonts w:ascii="Arial" w:eastAsia="Arial Unicode MS" w:hAnsi="Arial" w:cs="Arial"/>
          <w:sz w:val="22"/>
          <w:szCs w:val="22"/>
        </w:rPr>
        <w:t xml:space="preserve"> </w:t>
      </w:r>
      <w:r w:rsidRPr="002D2489">
        <w:rPr>
          <w:rFonts w:ascii="Arial" w:eastAsia="Lucida Sans Unicode" w:hAnsi="Arial" w:cs="Arial"/>
          <w:sz w:val="22"/>
          <w:szCs w:val="22"/>
        </w:rPr>
        <w:t>W</w:t>
      </w:r>
      <w:r w:rsidRPr="002D2489">
        <w:rPr>
          <w:rFonts w:ascii="Arial" w:eastAsia="TimesNewRoman" w:hAnsi="Arial" w:cs="Arial"/>
          <w:sz w:val="22"/>
          <w:szCs w:val="22"/>
        </w:rPr>
        <w:t xml:space="preserve"> przypadkach gdy</w:t>
      </w:r>
      <w:r w:rsidRPr="002D2489">
        <w:rPr>
          <w:rFonts w:ascii="Arial" w:eastAsia="Arial Unicode MS" w:hAnsi="Arial" w:cs="Arial"/>
          <w:sz w:val="22"/>
          <w:szCs w:val="22"/>
        </w:rPr>
        <w:t xml:space="preserve"> </w:t>
      </w:r>
      <w:r w:rsidRPr="002D2489">
        <w:rPr>
          <w:rFonts w:ascii="Arial" w:eastAsia="TimesNewRoman" w:hAnsi="Arial" w:cs="Arial"/>
          <w:sz w:val="22"/>
          <w:szCs w:val="22"/>
        </w:rPr>
        <w:t>organ opracowujący</w:t>
      </w:r>
      <w:r w:rsidRPr="002D2489">
        <w:rPr>
          <w:rFonts w:ascii="Arial" w:eastAsia="Arial Unicode MS" w:hAnsi="Arial" w:cs="Arial"/>
          <w:sz w:val="22"/>
          <w:szCs w:val="22"/>
        </w:rPr>
        <w:t xml:space="preserve"> </w:t>
      </w:r>
      <w:r w:rsidRPr="002D2489">
        <w:rPr>
          <w:rFonts w:ascii="Arial" w:eastAsia="TimesNewRoman" w:hAnsi="Arial" w:cs="Arial"/>
          <w:sz w:val="22"/>
          <w:szCs w:val="22"/>
        </w:rPr>
        <w:t>projekt dokumentu nie</w:t>
      </w:r>
      <w:r w:rsidRPr="002D2489">
        <w:rPr>
          <w:rFonts w:ascii="Arial" w:eastAsia="Arial Unicode MS" w:hAnsi="Arial" w:cs="Arial"/>
          <w:sz w:val="22"/>
          <w:szCs w:val="22"/>
        </w:rPr>
        <w:t xml:space="preserve"> </w:t>
      </w:r>
      <w:r w:rsidRPr="002D2489">
        <w:rPr>
          <w:rFonts w:ascii="Arial" w:eastAsia="TimesNewRoman" w:hAnsi="Arial" w:cs="Arial"/>
          <w:sz w:val="22"/>
          <w:szCs w:val="22"/>
        </w:rPr>
        <w:t>posiada szczegółowych informacji na</w:t>
      </w:r>
      <w:r w:rsidRPr="002D2489">
        <w:rPr>
          <w:rFonts w:ascii="Arial" w:eastAsia="Arial Unicode MS" w:hAnsi="Arial" w:cs="Arial"/>
          <w:sz w:val="22"/>
          <w:szCs w:val="22"/>
        </w:rPr>
        <w:t xml:space="preserve"> </w:t>
      </w:r>
      <w:r w:rsidRPr="002D2489">
        <w:rPr>
          <w:rFonts w:ascii="Arial" w:eastAsia="TimesNewRoman" w:hAnsi="Arial" w:cs="Arial"/>
          <w:sz w:val="22"/>
          <w:szCs w:val="22"/>
        </w:rPr>
        <w:t>temat parametrów technicznych i rozwiązań technologicznych planowanych na</w:t>
      </w:r>
      <w:r w:rsidRPr="002D2489">
        <w:rPr>
          <w:rFonts w:ascii="Arial" w:eastAsia="Arial Unicode MS" w:hAnsi="Arial" w:cs="Arial"/>
          <w:sz w:val="22"/>
          <w:szCs w:val="22"/>
        </w:rPr>
        <w:t xml:space="preserve"> </w:t>
      </w:r>
      <w:r w:rsidRPr="002D2489">
        <w:rPr>
          <w:rFonts w:ascii="Arial" w:eastAsia="TimesNewRoman" w:hAnsi="Arial" w:cs="Arial"/>
          <w:sz w:val="22"/>
          <w:szCs w:val="22"/>
        </w:rPr>
        <w:t>danym obszarze przedsięwzięć,</w:t>
      </w:r>
      <w:r w:rsidRPr="002D2489">
        <w:rPr>
          <w:rFonts w:ascii="Arial" w:eastAsia="Arial Unicode MS" w:hAnsi="Arial" w:cs="Arial"/>
          <w:sz w:val="22"/>
          <w:szCs w:val="22"/>
        </w:rPr>
        <w:t xml:space="preserve"> </w:t>
      </w:r>
      <w:r w:rsidRPr="002D2489">
        <w:rPr>
          <w:rFonts w:ascii="Arial" w:eastAsia="TimesNewRoman" w:hAnsi="Arial" w:cs="Arial"/>
          <w:sz w:val="22"/>
          <w:szCs w:val="22"/>
        </w:rPr>
        <w:t>ocena oddziaływania</w:t>
      </w:r>
      <w:r w:rsidRPr="002D2489">
        <w:rPr>
          <w:rFonts w:ascii="Arial" w:eastAsia="Arial Unicode MS" w:hAnsi="Arial" w:cs="Arial"/>
          <w:sz w:val="22"/>
          <w:szCs w:val="22"/>
        </w:rPr>
        <w:t xml:space="preserve"> </w:t>
      </w:r>
      <w:r w:rsidRPr="002D2489">
        <w:rPr>
          <w:rFonts w:ascii="Arial" w:eastAsia="TimesNewRoman" w:hAnsi="Arial" w:cs="Arial"/>
          <w:sz w:val="22"/>
          <w:szCs w:val="22"/>
        </w:rPr>
        <w:t>na środowisko powinna mieć charakter prognostyczny, wskazywać możliwe do</w:t>
      </w:r>
      <w:r w:rsidRPr="002D2489">
        <w:rPr>
          <w:rFonts w:ascii="Arial" w:eastAsia="Arial Unicode MS" w:hAnsi="Arial" w:cs="Arial"/>
          <w:sz w:val="22"/>
          <w:szCs w:val="22"/>
        </w:rPr>
        <w:t xml:space="preserve"> </w:t>
      </w:r>
      <w:r w:rsidRPr="002D2489">
        <w:rPr>
          <w:rFonts w:ascii="Arial" w:eastAsia="TimesNewRoman" w:hAnsi="Arial" w:cs="Arial"/>
          <w:sz w:val="22"/>
          <w:szCs w:val="22"/>
        </w:rPr>
        <w:t>wystąpienia oddziaływania, uwzględniając różne warianty realizacji przedsięwzięcia, przede</w:t>
      </w:r>
      <w:r w:rsidRPr="002D2489">
        <w:rPr>
          <w:rFonts w:ascii="Arial" w:eastAsia="Arial Unicode MS" w:hAnsi="Arial" w:cs="Arial"/>
          <w:sz w:val="22"/>
          <w:szCs w:val="22"/>
        </w:rPr>
        <w:t xml:space="preserve"> </w:t>
      </w:r>
      <w:r w:rsidRPr="002D2489">
        <w:rPr>
          <w:rFonts w:ascii="Arial" w:eastAsia="TimesNewRoman" w:hAnsi="Arial" w:cs="Arial"/>
          <w:sz w:val="22"/>
          <w:szCs w:val="22"/>
        </w:rPr>
        <w:t>wszystkim najbardziej niekorzystne dla środowiska. Pomocne w</w:t>
      </w:r>
      <w:r w:rsidR="00BC3EC8" w:rsidRPr="002D2489">
        <w:rPr>
          <w:rFonts w:ascii="Arial" w:eastAsia="Arial Unicode MS" w:hAnsi="Arial" w:cs="Arial"/>
          <w:sz w:val="22"/>
          <w:szCs w:val="22"/>
        </w:rPr>
        <w:t xml:space="preserve"> </w:t>
      </w:r>
      <w:r w:rsidRPr="002D2489">
        <w:rPr>
          <w:rFonts w:ascii="Arial" w:eastAsia="TimesNewRoman" w:hAnsi="Arial" w:cs="Arial"/>
          <w:sz w:val="22"/>
          <w:szCs w:val="22"/>
        </w:rPr>
        <w:t>takiej sytuacji może być</w:t>
      </w:r>
      <w:r w:rsidRPr="002D2489">
        <w:rPr>
          <w:rFonts w:ascii="Arial" w:eastAsia="Arial Unicode MS" w:hAnsi="Arial" w:cs="Arial"/>
          <w:sz w:val="22"/>
          <w:szCs w:val="22"/>
        </w:rPr>
        <w:t xml:space="preserve"> </w:t>
      </w:r>
      <w:r w:rsidRPr="002D2489">
        <w:rPr>
          <w:rFonts w:ascii="Arial" w:eastAsia="TimesNewRoman" w:hAnsi="Arial" w:cs="Arial"/>
          <w:sz w:val="22"/>
          <w:szCs w:val="22"/>
        </w:rPr>
        <w:t>korzystanie z informacji dotyczących inwestycji o podobnym charakterze i skali [R.</w:t>
      </w:r>
      <w:r w:rsidR="00BC3EC8" w:rsidRPr="002D2489">
        <w:rPr>
          <w:rFonts w:ascii="Arial" w:eastAsia="Arial Unicode MS" w:hAnsi="Arial" w:cs="Arial"/>
          <w:sz w:val="22"/>
          <w:szCs w:val="22"/>
        </w:rPr>
        <w:t xml:space="preserve"> </w:t>
      </w:r>
      <w:r w:rsidRPr="002D2489">
        <w:rPr>
          <w:rFonts w:ascii="Arial" w:eastAsia="TimesNewRoman" w:hAnsi="Arial" w:cs="Arial"/>
          <w:sz w:val="22"/>
          <w:szCs w:val="22"/>
        </w:rPr>
        <w:t>Bednarek (red.), Strategiczna ocena oddziaływania na środowisko w</w:t>
      </w:r>
      <w:r w:rsidR="00BC3EC8" w:rsidRPr="002D2489">
        <w:rPr>
          <w:rFonts w:ascii="Arial" w:eastAsia="Arial Unicode MS" w:hAnsi="Arial" w:cs="Arial"/>
          <w:sz w:val="22"/>
          <w:szCs w:val="22"/>
        </w:rPr>
        <w:t xml:space="preserve"> </w:t>
      </w:r>
      <w:r w:rsidRPr="002D2489">
        <w:rPr>
          <w:rFonts w:ascii="Arial" w:eastAsia="TimesNewRoman" w:hAnsi="Arial" w:cs="Arial"/>
          <w:sz w:val="22"/>
          <w:szCs w:val="22"/>
        </w:rPr>
        <w:t>planowaniu przestrzennym, Poznań 2012, s. 50]</w:t>
      </w:r>
      <w:r w:rsidRPr="002D2489">
        <w:rPr>
          <w:rFonts w:ascii="Arial" w:eastAsia="Lucida Sans Unicode" w:hAnsi="Arial" w:cs="Arial"/>
          <w:bCs/>
          <w:sz w:val="22"/>
          <w:szCs w:val="22"/>
        </w:rPr>
        <w:t>.</w:t>
      </w:r>
      <w:r w:rsidRPr="002D2489">
        <w:rPr>
          <w:rFonts w:ascii="Arial" w:eastAsia="Arial Unicode MS" w:hAnsi="Arial" w:cs="Arial"/>
          <w:bCs/>
          <w:iCs/>
          <w:kern w:val="2"/>
          <w:sz w:val="22"/>
          <w:szCs w:val="22"/>
        </w:rPr>
        <w:t xml:space="preserve"> W prognozie proszę</w:t>
      </w:r>
      <w:r w:rsidRPr="002D2489">
        <w:rPr>
          <w:rFonts w:ascii="Arial" w:eastAsia="Arial Unicode MS" w:hAnsi="Arial" w:cs="Arial"/>
          <w:sz w:val="22"/>
          <w:szCs w:val="22"/>
        </w:rPr>
        <w:t xml:space="preserve"> także </w:t>
      </w:r>
      <w:r w:rsidRPr="002D2489">
        <w:rPr>
          <w:rFonts w:ascii="Arial" w:eastAsia="Arial Unicode MS" w:hAnsi="Arial" w:cs="Arial"/>
          <w:kern w:val="2"/>
          <w:sz w:val="22"/>
          <w:szCs w:val="22"/>
        </w:rPr>
        <w:t xml:space="preserve">przedstawić rozwiązania mające na celu zapobieganie i ograniczanie negatywnych oddziaływań </w:t>
      </w:r>
      <w:r w:rsidRPr="002D2489">
        <w:rPr>
          <w:rFonts w:ascii="Arial" w:eastAsia="Arial Unicode MS" w:hAnsi="Arial" w:cs="Arial"/>
          <w:sz w:val="22"/>
          <w:szCs w:val="22"/>
        </w:rPr>
        <w:t>na środowisko, mogących być rezultatem realizacji ustaleń projektowanego dokumentu.</w:t>
      </w:r>
    </w:p>
    <w:p w14:paraId="09D56A93" w14:textId="50E5B638" w:rsidR="00F41A8C" w:rsidRPr="002D2489" w:rsidRDefault="00F41A8C" w:rsidP="00BF0D6F">
      <w:pPr>
        <w:spacing w:after="200"/>
        <w:ind w:firstLine="567"/>
        <w:jc w:val="both"/>
        <w:rPr>
          <w:rFonts w:ascii="Arial" w:hAnsi="Arial" w:cs="Arial"/>
          <w:sz w:val="22"/>
          <w:szCs w:val="22"/>
        </w:rPr>
      </w:pPr>
      <w:r w:rsidRPr="002D2489">
        <w:rPr>
          <w:rFonts w:ascii="Arial" w:hAnsi="Arial" w:cs="Arial"/>
          <w:sz w:val="22"/>
          <w:szCs w:val="22"/>
        </w:rPr>
        <w:t>W prognozie proszę określić aktualny stan powietrza w strefie, do której należy obszar opracowania zgodnie z art. 87 ust. 2a ustawy z dnia 27 kwietnia 2001 r. Prawo ochrony środowiska (Dz. U. z 2024 r. poz. 54</w:t>
      </w:r>
      <w:r w:rsidR="00EA0FB9" w:rsidRPr="002D2489">
        <w:rPr>
          <w:rFonts w:ascii="Arial" w:hAnsi="Arial" w:cs="Arial"/>
          <w:sz w:val="22"/>
          <w:szCs w:val="22"/>
        </w:rPr>
        <w:t xml:space="preserve">, z </w:t>
      </w:r>
      <w:proofErr w:type="spellStart"/>
      <w:r w:rsidR="00EA0FB9" w:rsidRPr="002D2489">
        <w:rPr>
          <w:rFonts w:ascii="Arial" w:hAnsi="Arial" w:cs="Arial"/>
          <w:sz w:val="22"/>
          <w:szCs w:val="22"/>
        </w:rPr>
        <w:t>późn</w:t>
      </w:r>
      <w:proofErr w:type="spellEnd"/>
      <w:r w:rsidR="00EA0FB9" w:rsidRPr="002D2489">
        <w:rPr>
          <w:rFonts w:ascii="Arial" w:hAnsi="Arial" w:cs="Arial"/>
          <w:sz w:val="22"/>
          <w:szCs w:val="22"/>
        </w:rPr>
        <w:t>. zm.</w:t>
      </w:r>
      <w:r w:rsidRPr="002D2489">
        <w:rPr>
          <w:rFonts w:ascii="Arial" w:hAnsi="Arial" w:cs="Arial"/>
          <w:sz w:val="22"/>
          <w:szCs w:val="22"/>
        </w:rPr>
        <w:t xml:space="preserve">). Informuję, że na stronie internetowej Głównego Inspektoratu Ochrony Środowiska została opublikowana „Roczna ocena jakości powietrza </w:t>
      </w:r>
      <w:r w:rsidR="00BF0D6F" w:rsidRPr="002D2489">
        <w:rPr>
          <w:rFonts w:ascii="Arial" w:hAnsi="Arial" w:cs="Arial"/>
          <w:sz w:val="22"/>
          <w:szCs w:val="22"/>
        </w:rPr>
        <w:t>w </w:t>
      </w:r>
      <w:r w:rsidRPr="002D2489">
        <w:rPr>
          <w:rFonts w:ascii="Arial" w:hAnsi="Arial" w:cs="Arial"/>
          <w:sz w:val="22"/>
          <w:szCs w:val="22"/>
        </w:rPr>
        <w:t>województwie wielkopolskim. Raport wojewódzki za rok 202</w:t>
      </w:r>
      <w:r w:rsidR="004D2391" w:rsidRPr="002D2489">
        <w:rPr>
          <w:rFonts w:ascii="Arial" w:hAnsi="Arial" w:cs="Arial"/>
          <w:sz w:val="22"/>
          <w:szCs w:val="22"/>
        </w:rPr>
        <w:t>3</w:t>
      </w:r>
      <w:r w:rsidRPr="002D2489">
        <w:rPr>
          <w:rFonts w:ascii="Arial" w:hAnsi="Arial" w:cs="Arial"/>
          <w:sz w:val="22"/>
          <w:szCs w:val="22"/>
        </w:rPr>
        <w:t>”. Sporządzając prognozę i</w:t>
      </w:r>
      <w:r w:rsidR="00BF0D6F" w:rsidRPr="002D2489">
        <w:rPr>
          <w:rFonts w:ascii="Arial" w:hAnsi="Arial" w:cs="Arial"/>
          <w:sz w:val="22"/>
          <w:szCs w:val="22"/>
        </w:rPr>
        <w:t> </w:t>
      </w:r>
      <w:r w:rsidRPr="002D2489">
        <w:rPr>
          <w:rFonts w:ascii="Arial" w:hAnsi="Arial" w:cs="Arial"/>
          <w:sz w:val="22"/>
          <w:szCs w:val="22"/>
        </w:rPr>
        <w:t>projektowany dokument proszę uwzględnić działania naprawcze zawarte w</w:t>
      </w:r>
      <w:r w:rsidR="00BF0D6F" w:rsidRPr="002D2489">
        <w:rPr>
          <w:rFonts w:ascii="Arial" w:hAnsi="Arial" w:cs="Arial"/>
          <w:sz w:val="22"/>
          <w:szCs w:val="22"/>
        </w:rPr>
        <w:t xml:space="preserve"> </w:t>
      </w:r>
      <w:r w:rsidRPr="002D2489">
        <w:rPr>
          <w:rFonts w:ascii="Arial" w:hAnsi="Arial" w:cs="Arial"/>
          <w:sz w:val="22"/>
          <w:szCs w:val="22"/>
        </w:rPr>
        <w:t>„Programie ochrony powietrza dla strefy wielkopolskiej”, przyjętym uchwałą Nr XXI/391/20 Sejmiku Województwa Wielkopolskiego z</w:t>
      </w:r>
      <w:r w:rsidR="00BF0D6F" w:rsidRPr="002D2489">
        <w:rPr>
          <w:rFonts w:ascii="Arial" w:hAnsi="Arial" w:cs="Arial"/>
          <w:sz w:val="22"/>
          <w:szCs w:val="22"/>
        </w:rPr>
        <w:t xml:space="preserve"> </w:t>
      </w:r>
      <w:r w:rsidRPr="002D2489">
        <w:rPr>
          <w:rFonts w:ascii="Arial" w:hAnsi="Arial" w:cs="Arial"/>
          <w:sz w:val="22"/>
          <w:szCs w:val="22"/>
        </w:rPr>
        <w:t>dnia 13 lipca 2020 r. w</w:t>
      </w:r>
      <w:r w:rsidR="00BF0D6F" w:rsidRPr="002D2489">
        <w:rPr>
          <w:rFonts w:ascii="Arial" w:hAnsi="Arial" w:cs="Arial"/>
          <w:sz w:val="22"/>
          <w:szCs w:val="22"/>
        </w:rPr>
        <w:t xml:space="preserve"> </w:t>
      </w:r>
      <w:r w:rsidRPr="002D2489">
        <w:rPr>
          <w:rFonts w:ascii="Arial" w:hAnsi="Arial" w:cs="Arial"/>
          <w:sz w:val="22"/>
          <w:szCs w:val="22"/>
        </w:rPr>
        <w:t xml:space="preserve">sprawie określenia </w:t>
      </w:r>
      <w:r w:rsidRPr="002D2489">
        <w:rPr>
          <w:rFonts w:ascii="Arial" w:hAnsi="Arial" w:cs="Arial"/>
          <w:spacing w:val="-2"/>
          <w:sz w:val="22"/>
          <w:szCs w:val="22"/>
        </w:rPr>
        <w:t xml:space="preserve">Programu </w:t>
      </w:r>
      <w:r w:rsidRPr="002D2489">
        <w:rPr>
          <w:rFonts w:ascii="Arial" w:hAnsi="Arial" w:cs="Arial"/>
          <w:spacing w:val="-2"/>
          <w:sz w:val="22"/>
          <w:szCs w:val="22"/>
        </w:rPr>
        <w:lastRenderedPageBreak/>
        <w:t>ochrony powietrza dla strefy wielkopolskiej (Dz. Urz. Woj. Wielkopolskiego z 2020 r.</w:t>
      </w:r>
      <w:r w:rsidRPr="002D2489">
        <w:rPr>
          <w:rFonts w:ascii="Arial" w:hAnsi="Arial" w:cs="Arial"/>
          <w:sz w:val="22"/>
          <w:szCs w:val="22"/>
        </w:rPr>
        <w:t xml:space="preserve"> poz. 5954), w szczególności dotyczące ograniczenia emisji z</w:t>
      </w:r>
      <w:r w:rsidR="00BF0D6F" w:rsidRPr="002D2489">
        <w:rPr>
          <w:rFonts w:ascii="Arial" w:hAnsi="Arial" w:cs="Arial"/>
          <w:sz w:val="22"/>
          <w:szCs w:val="22"/>
        </w:rPr>
        <w:t xml:space="preserve"> </w:t>
      </w:r>
      <w:r w:rsidRPr="002D2489">
        <w:rPr>
          <w:rFonts w:ascii="Arial" w:hAnsi="Arial" w:cs="Arial"/>
          <w:sz w:val="22"/>
          <w:szCs w:val="22"/>
        </w:rPr>
        <w:t>ogrzewania indywidualnego w</w:t>
      </w:r>
      <w:r w:rsidR="00BF0D6F" w:rsidRPr="002D2489">
        <w:rPr>
          <w:rFonts w:ascii="Arial" w:hAnsi="Arial" w:cs="Arial"/>
          <w:sz w:val="22"/>
          <w:szCs w:val="22"/>
        </w:rPr>
        <w:t xml:space="preserve"> </w:t>
      </w:r>
      <w:r w:rsidRPr="002D2489">
        <w:rPr>
          <w:rFonts w:ascii="Arial" w:hAnsi="Arial" w:cs="Arial"/>
          <w:sz w:val="22"/>
          <w:szCs w:val="22"/>
        </w:rPr>
        <w:t>komunalnym zasobie mieszkaniowym i budynkach użyteczności publicznej, zachęt finansowych na modernizację budynków mieszkalnych oraz na wymianę kotłów, pieców i</w:t>
      </w:r>
      <w:r w:rsidR="00BF0D6F" w:rsidRPr="002D2489">
        <w:rPr>
          <w:rFonts w:ascii="Arial" w:hAnsi="Arial" w:cs="Arial"/>
          <w:sz w:val="22"/>
          <w:szCs w:val="22"/>
        </w:rPr>
        <w:t xml:space="preserve"> </w:t>
      </w:r>
      <w:r w:rsidRPr="002D2489">
        <w:rPr>
          <w:rFonts w:ascii="Arial" w:hAnsi="Arial" w:cs="Arial"/>
          <w:sz w:val="22"/>
          <w:szCs w:val="22"/>
        </w:rPr>
        <w:t xml:space="preserve">palenisk, inwentaryzacji źródeł ogrzewania indywidualnego na terenie gminy, kontroli realizacji uchwały ograniczającej stosowanie paliw stałych, termomodernizacji budynków mieszkalnych </w:t>
      </w:r>
      <w:r w:rsidR="00BF0D6F" w:rsidRPr="002D2489">
        <w:rPr>
          <w:rFonts w:ascii="Arial" w:hAnsi="Arial" w:cs="Arial"/>
          <w:sz w:val="22"/>
          <w:szCs w:val="22"/>
        </w:rPr>
        <w:t>i </w:t>
      </w:r>
      <w:r w:rsidRPr="002D2489">
        <w:rPr>
          <w:rFonts w:ascii="Arial" w:hAnsi="Arial" w:cs="Arial"/>
          <w:sz w:val="22"/>
          <w:szCs w:val="22"/>
        </w:rPr>
        <w:t>użyteczności publicznej, obniżenia emisji komunikacyjnej poprzez regularne utrzymywanie czystości ulic oraz zakaz używania spalinowych i elektrycznych dmuchaw do liści w gminach miejskich i</w:t>
      </w:r>
      <w:r w:rsidR="00BC3EC8" w:rsidRPr="002D2489">
        <w:rPr>
          <w:rFonts w:ascii="Arial" w:hAnsi="Arial" w:cs="Arial"/>
          <w:sz w:val="22"/>
          <w:szCs w:val="22"/>
        </w:rPr>
        <w:t xml:space="preserve"> </w:t>
      </w:r>
      <w:r w:rsidRPr="002D2489">
        <w:rPr>
          <w:rFonts w:ascii="Arial" w:hAnsi="Arial" w:cs="Arial"/>
          <w:sz w:val="22"/>
          <w:szCs w:val="22"/>
        </w:rPr>
        <w:t xml:space="preserve">miastach, w gminach miejsko-wiejskich, ochrony i zwiększania udziału zieleni </w:t>
      </w:r>
      <w:r w:rsidR="00BF0D6F" w:rsidRPr="002D2489">
        <w:rPr>
          <w:rFonts w:ascii="Arial" w:hAnsi="Arial" w:cs="Arial"/>
          <w:sz w:val="22"/>
          <w:szCs w:val="22"/>
        </w:rPr>
        <w:t>w </w:t>
      </w:r>
      <w:r w:rsidRPr="002D2489">
        <w:rPr>
          <w:rFonts w:ascii="Arial" w:hAnsi="Arial" w:cs="Arial"/>
          <w:sz w:val="22"/>
          <w:szCs w:val="22"/>
        </w:rPr>
        <w:t>przestrzeni gmin miejskich, edukacji ekologicznej, zapisów w planach zagospodarowania przestrzennego. W</w:t>
      </w:r>
      <w:r w:rsidR="00BC3EC8" w:rsidRPr="002D2489">
        <w:rPr>
          <w:rFonts w:ascii="Arial" w:hAnsi="Arial" w:cs="Arial"/>
          <w:sz w:val="22"/>
          <w:szCs w:val="22"/>
        </w:rPr>
        <w:t xml:space="preserve"> </w:t>
      </w:r>
      <w:r w:rsidRPr="002D2489">
        <w:rPr>
          <w:rFonts w:ascii="Arial" w:hAnsi="Arial" w:cs="Arial"/>
          <w:sz w:val="22"/>
          <w:szCs w:val="22"/>
        </w:rPr>
        <w:t>prognozie pr</w:t>
      </w:r>
      <w:r w:rsidR="00BF0D6F" w:rsidRPr="002D2489">
        <w:rPr>
          <w:rFonts w:ascii="Arial" w:hAnsi="Arial" w:cs="Arial"/>
          <w:sz w:val="22"/>
          <w:szCs w:val="22"/>
        </w:rPr>
        <w:t xml:space="preserve">oszę określić, przeanalizować i </w:t>
      </w:r>
      <w:r w:rsidRPr="002D2489">
        <w:rPr>
          <w:rFonts w:ascii="Arial" w:hAnsi="Arial" w:cs="Arial"/>
          <w:sz w:val="22"/>
          <w:szCs w:val="22"/>
        </w:rPr>
        <w:t>ocenić problemy w zakresie jakości powietrza na obszarze objętym projektowanym dokumentem oraz przewidywane znaczące oddziaływania na stan powietrza. Ponadto, prognoza powinna przedstawiać rozwiązania mające na celu zapobieganie i</w:t>
      </w:r>
      <w:r w:rsidR="00A43CA3" w:rsidRPr="002D2489">
        <w:rPr>
          <w:rFonts w:ascii="Arial" w:hAnsi="Arial" w:cs="Arial"/>
          <w:sz w:val="22"/>
          <w:szCs w:val="22"/>
        </w:rPr>
        <w:t xml:space="preserve"> </w:t>
      </w:r>
      <w:r w:rsidRPr="002D2489">
        <w:rPr>
          <w:rFonts w:ascii="Arial" w:hAnsi="Arial" w:cs="Arial"/>
          <w:sz w:val="22"/>
          <w:szCs w:val="22"/>
        </w:rPr>
        <w:t>ograniczanie negatywnych oddziaływań na środowisko, mogących być rezultatem realizacji ustaleń projektowanego dokumentu. W prognozie proszę wskazać działania na rzecz poprawy jakości powietrza lub na rzecz utrzymania tej jakości.</w:t>
      </w:r>
    </w:p>
    <w:p w14:paraId="5B663A8E" w14:textId="77777777" w:rsidR="00F41A8C" w:rsidRPr="002D2489" w:rsidRDefault="00F41A8C" w:rsidP="00F41A8C">
      <w:pPr>
        <w:spacing w:after="200"/>
        <w:ind w:firstLine="567"/>
        <w:jc w:val="both"/>
        <w:rPr>
          <w:rFonts w:ascii="Arial" w:hAnsi="Arial" w:cs="Arial"/>
          <w:sz w:val="22"/>
          <w:szCs w:val="22"/>
        </w:rPr>
      </w:pPr>
      <w:r w:rsidRPr="002D2489">
        <w:rPr>
          <w:rFonts w:ascii="Arial" w:hAnsi="Arial" w:cs="Arial"/>
          <w:sz w:val="22"/>
          <w:szCs w:val="22"/>
        </w:rPr>
        <w:t xml:space="preserve">W prognozie proszę określić, przeanalizować i ocenić wpływ realizacji ustaleń </w:t>
      </w:r>
      <w:r w:rsidRPr="002D2489">
        <w:rPr>
          <w:rFonts w:ascii="Arial" w:hAnsi="Arial" w:cs="Arial"/>
          <w:spacing w:val="-4"/>
          <w:sz w:val="22"/>
          <w:szCs w:val="22"/>
        </w:rPr>
        <w:t>projektowanego dokumentu na klimat (w tym mikroklimat), w szczególności na kształtowanie się</w:t>
      </w:r>
      <w:r w:rsidRPr="002D2489">
        <w:rPr>
          <w:rFonts w:ascii="Arial" w:hAnsi="Arial" w:cs="Arial"/>
          <w:sz w:val="22"/>
          <w:szCs w:val="22"/>
        </w:rPr>
        <w:t xml:space="preserve"> warunków termicznych, anemometrycznych, wilgotnościowych. W prognozie proszę również przeanalizować w jaki sposób przewidywana zmiana klimatu (mikroklimatu) wpłynie na pozostałe komponenty środowiska. Określając wpływ realizacji ustaleń projektowanego dokumentu na klimat wskazane jest uwzględnienie zaleceń zawartych w opracowaniu „</w:t>
      </w:r>
      <w:r w:rsidRPr="002D2489">
        <w:rPr>
          <w:rFonts w:ascii="Arial" w:hAnsi="Arial" w:cs="Arial"/>
          <w:iCs/>
          <w:sz w:val="22"/>
          <w:szCs w:val="22"/>
        </w:rPr>
        <w:t>Strategiczny plan adaptacji dla sektorów i obszarów wrażliwych na zmiany klimatu do roku 2020 z perspektywą do roku 2030”</w:t>
      </w:r>
      <w:r w:rsidRPr="002D2489">
        <w:rPr>
          <w:rFonts w:ascii="Arial" w:hAnsi="Arial" w:cs="Arial"/>
          <w:sz w:val="22"/>
          <w:szCs w:val="22"/>
        </w:rPr>
        <w:t xml:space="preserve"> (SPA2020), opublikowanym</w:t>
      </w:r>
      <w:r w:rsidRPr="002D2489">
        <w:rPr>
          <w:rFonts w:ascii="Arial" w:eastAsia="TrebuchetMS" w:hAnsi="Arial" w:cs="Arial"/>
          <w:sz w:val="22"/>
          <w:szCs w:val="22"/>
        </w:rPr>
        <w:t xml:space="preserve"> w </w:t>
      </w:r>
      <w:r w:rsidRPr="002D2489">
        <w:rPr>
          <w:rFonts w:ascii="Arial" w:hAnsi="Arial" w:cs="Arial"/>
          <w:sz w:val="22"/>
          <w:szCs w:val="22"/>
        </w:rPr>
        <w:t>Biuletynie Informacji Publicznej Ministerstwa Klimatu i Środowiska. Sporządzając projekt dokumentu i prognozę proszę również uwzględnić możliwość realizacji działań adaptacyjnych do zmiany klimatu, uwzględniających m.in. ochronę struktur przyrodniczych i terenów biologicznie czynnych, zachowanie spójności i drożności sieci ekologicznej, przeciwdziałanie wzrostowi temperatury na terenach zabudowanych i jego skutkom, zwiększenie retencji poprzez wydłużenie czasu obiegu wody i</w:t>
      </w:r>
      <w:r w:rsidR="00BF0D6F" w:rsidRPr="002D2489">
        <w:rPr>
          <w:rFonts w:ascii="Arial" w:hAnsi="Arial" w:cs="Arial"/>
          <w:sz w:val="22"/>
          <w:szCs w:val="22"/>
        </w:rPr>
        <w:t xml:space="preserve"> </w:t>
      </w:r>
      <w:r w:rsidRPr="002D2489">
        <w:rPr>
          <w:rFonts w:ascii="Arial" w:hAnsi="Arial" w:cs="Arial"/>
          <w:sz w:val="22"/>
          <w:szCs w:val="22"/>
        </w:rPr>
        <w:t>spowolnienie jej odpływu.</w:t>
      </w:r>
    </w:p>
    <w:p w14:paraId="7BE1396A" w14:textId="77777777" w:rsidR="008B20B5" w:rsidRPr="002D2489" w:rsidRDefault="008B20B5" w:rsidP="008B20B5">
      <w:pPr>
        <w:spacing w:after="200"/>
        <w:ind w:firstLine="567"/>
        <w:jc w:val="both"/>
        <w:rPr>
          <w:rFonts w:ascii="Arial" w:hAnsi="Arial" w:cs="Arial"/>
          <w:spacing w:val="-2"/>
          <w:sz w:val="22"/>
          <w:szCs w:val="22"/>
        </w:rPr>
      </w:pPr>
      <w:r w:rsidRPr="002D2489">
        <w:rPr>
          <w:rFonts w:ascii="Arial" w:hAnsi="Arial" w:cs="Arial"/>
          <w:spacing w:val="-2"/>
          <w:sz w:val="22"/>
          <w:szCs w:val="22"/>
        </w:rPr>
        <w:t>W prognozie proszę wskazać, czy obszar objęty projektem dokumentu położony jest w granicach krajobrazów priorytetowych określonych w „Audycie krajobrazowym województwa wielkopolskiego”, przyjętym uchwałą Nr LI/1000/23 Sejmiku Województwa Wielkopolskiego z dnia 27 marca 2023 r. w sprawie uchwalenia Audytu krajobrazowego województwa wielkopolskiego. W projekcie dokumentu proszę zawrzeć odpowiednie zapisy w tym zakresie. W prognozie proszę ponadto przeanalizować zgodność ustaleń projektu dokumentu z wnioskami i rekomendacjami dotyczącymi kształtowania i ochrony krajobrazów priorytetowych.</w:t>
      </w:r>
    </w:p>
    <w:p w14:paraId="0A64A3ED" w14:textId="77777777" w:rsidR="00F41A8C" w:rsidRPr="002D2489" w:rsidRDefault="00F41A8C" w:rsidP="00F41A8C">
      <w:pPr>
        <w:spacing w:after="200"/>
        <w:ind w:firstLine="567"/>
        <w:jc w:val="both"/>
        <w:rPr>
          <w:rFonts w:ascii="Arial" w:eastAsia="Arial Unicode MS" w:hAnsi="Arial" w:cs="Arial"/>
          <w:sz w:val="22"/>
          <w:szCs w:val="22"/>
        </w:rPr>
      </w:pPr>
      <w:r w:rsidRPr="002D2489">
        <w:rPr>
          <w:rFonts w:ascii="Arial" w:eastAsia="Arial Unicode MS" w:hAnsi="Arial" w:cs="Arial"/>
          <w:sz w:val="22"/>
          <w:szCs w:val="22"/>
        </w:rPr>
        <w:t>W prognozie proszę również określić, przeanalizować i ocenić wpływ realizacji ustaleń projektowanego dokumentu na krajobraz, mając na uwadze potrzebę ochrony krajobrazu oraz konieczność prowadzenia działań na rzecz zachowania i utrzymywania ważnych lub charakterystycznych cech krajobrazu tak, aby ukierunkować i harmonizować zmiany, które wynikają z procesów społecznych, gospodarczych i środowiskowych, w myśl Europejskiej Konwencji Krajobrazowej sporządzonej we Florencji dnia 20 października 2000 r. (Dz. U. z</w:t>
      </w:r>
      <w:r w:rsidR="00A43CA3" w:rsidRPr="002D2489">
        <w:rPr>
          <w:rFonts w:ascii="Arial" w:eastAsia="Arial Unicode MS" w:hAnsi="Arial" w:cs="Arial"/>
          <w:sz w:val="22"/>
          <w:szCs w:val="22"/>
        </w:rPr>
        <w:t> </w:t>
      </w:r>
      <w:r w:rsidRPr="002D2489">
        <w:rPr>
          <w:rFonts w:ascii="Arial" w:eastAsia="Arial Unicode MS" w:hAnsi="Arial" w:cs="Arial"/>
          <w:sz w:val="22"/>
          <w:szCs w:val="22"/>
        </w:rPr>
        <w:t>2006 r. Nr 14, poz. 98).</w:t>
      </w:r>
    </w:p>
    <w:p w14:paraId="51F17DDC" w14:textId="77777777" w:rsidR="00F41A8C" w:rsidRPr="002D2489" w:rsidRDefault="00F41A8C" w:rsidP="00F41A8C">
      <w:pPr>
        <w:tabs>
          <w:tab w:val="left" w:pos="360"/>
        </w:tabs>
        <w:spacing w:after="200"/>
        <w:ind w:firstLine="567"/>
        <w:jc w:val="both"/>
        <w:rPr>
          <w:rFonts w:ascii="Arial" w:eastAsia="Arial Unicode MS" w:hAnsi="Arial" w:cs="Arial"/>
          <w:sz w:val="22"/>
          <w:szCs w:val="22"/>
        </w:rPr>
      </w:pPr>
      <w:r w:rsidRPr="002D2489">
        <w:rPr>
          <w:rFonts w:ascii="Arial" w:eastAsia="Arial Unicode MS" w:hAnsi="Arial" w:cs="Arial"/>
          <w:sz w:val="22"/>
          <w:szCs w:val="22"/>
        </w:rPr>
        <w:t xml:space="preserve">W prognozie proszę określić aktualny stan klimatu akustycznego na obszarze objętym </w:t>
      </w:r>
      <w:r w:rsidRPr="002D2489">
        <w:rPr>
          <w:rFonts w:ascii="Arial" w:hAnsi="Arial" w:cs="Arial"/>
          <w:sz w:val="22"/>
          <w:szCs w:val="22"/>
        </w:rPr>
        <w:t>projektowanym dokumentem</w:t>
      </w:r>
      <w:r w:rsidR="00C8101C" w:rsidRPr="002D2489">
        <w:rPr>
          <w:rFonts w:ascii="Arial" w:eastAsia="Arial Unicode MS" w:hAnsi="Arial" w:cs="Arial"/>
          <w:sz w:val="22"/>
          <w:szCs w:val="22"/>
        </w:rPr>
        <w:t xml:space="preserve">. </w:t>
      </w:r>
      <w:r w:rsidRPr="002D2489">
        <w:rPr>
          <w:rFonts w:ascii="Arial" w:eastAsia="Arial Unicode MS" w:hAnsi="Arial" w:cs="Arial"/>
          <w:sz w:val="22"/>
          <w:szCs w:val="22"/>
        </w:rPr>
        <w:t xml:space="preserve">Prognoza powinna również określać potencjalne zmiany stanu klimatu akustycznego w wyniku realizacji ustaleń </w:t>
      </w:r>
      <w:r w:rsidRPr="002D2489">
        <w:rPr>
          <w:rFonts w:ascii="Arial" w:hAnsi="Arial" w:cs="Arial"/>
          <w:sz w:val="22"/>
          <w:szCs w:val="22"/>
        </w:rPr>
        <w:t xml:space="preserve">projektowanego dokumentu </w:t>
      </w:r>
      <w:r w:rsidRPr="002D2489">
        <w:rPr>
          <w:rFonts w:ascii="Arial" w:eastAsia="Arial Unicode MS" w:hAnsi="Arial" w:cs="Arial"/>
          <w:sz w:val="22"/>
          <w:szCs w:val="22"/>
        </w:rPr>
        <w:t>oraz wskazać działania na rzecz poprawy klimatu akustycznego.</w:t>
      </w:r>
    </w:p>
    <w:p w14:paraId="387634B1" w14:textId="073A15CC" w:rsidR="00F41A8C" w:rsidRPr="002D2489" w:rsidRDefault="00F41A8C" w:rsidP="00F41A8C">
      <w:pPr>
        <w:spacing w:after="200"/>
        <w:ind w:firstLine="567"/>
        <w:jc w:val="both"/>
        <w:rPr>
          <w:rFonts w:ascii="Arial" w:hAnsi="Arial" w:cs="Arial"/>
          <w:sz w:val="22"/>
          <w:szCs w:val="22"/>
        </w:rPr>
      </w:pPr>
      <w:r w:rsidRPr="002D2489">
        <w:rPr>
          <w:rFonts w:ascii="Arial" w:eastAsia="Arial Unicode MS" w:hAnsi="Arial" w:cs="Arial"/>
          <w:bCs/>
          <w:iCs/>
          <w:kern w:val="2"/>
          <w:sz w:val="22"/>
          <w:szCs w:val="22"/>
        </w:rPr>
        <w:lastRenderedPageBreak/>
        <w:t xml:space="preserve">W prognozie proszę określić aktualny stan środowiska gruntowo – wodnego na obszarze objętym </w:t>
      </w:r>
      <w:r w:rsidRPr="002D2489">
        <w:rPr>
          <w:rFonts w:ascii="Arial" w:eastAsia="Arial Unicode MS" w:hAnsi="Arial" w:cs="Arial"/>
          <w:sz w:val="22"/>
          <w:szCs w:val="22"/>
        </w:rPr>
        <w:t>projektowanym dokumentem</w:t>
      </w:r>
      <w:r w:rsidRPr="002D2489">
        <w:rPr>
          <w:rFonts w:ascii="Arial" w:eastAsia="Arial Unicode MS" w:hAnsi="Arial" w:cs="Arial"/>
          <w:bCs/>
          <w:iCs/>
          <w:kern w:val="2"/>
          <w:sz w:val="22"/>
          <w:szCs w:val="22"/>
        </w:rPr>
        <w:t>, ze szczególnym wskazaniem obszarów zanieczyszczonych</w:t>
      </w:r>
      <w:r w:rsidR="00224081" w:rsidRPr="002D2489">
        <w:rPr>
          <w:rFonts w:ascii="Arial" w:eastAsia="Arial Unicode MS" w:hAnsi="Arial" w:cs="Arial"/>
          <w:bCs/>
          <w:iCs/>
          <w:kern w:val="2"/>
          <w:sz w:val="22"/>
          <w:szCs w:val="22"/>
        </w:rPr>
        <w:t>,</w:t>
      </w:r>
      <w:r w:rsidRPr="002D2489">
        <w:rPr>
          <w:rFonts w:ascii="Arial" w:eastAsia="Arial Unicode MS" w:hAnsi="Arial" w:cs="Arial"/>
          <w:bCs/>
          <w:iCs/>
          <w:kern w:val="2"/>
          <w:sz w:val="22"/>
          <w:szCs w:val="22"/>
        </w:rPr>
        <w:t xml:space="preserve"> na których nastąpiło przekroczenie dopuszczalnej zawartości substancji powodujących ryzyko w glebie lub w ziemi</w:t>
      </w:r>
      <w:r w:rsidRPr="002D2489">
        <w:rPr>
          <w:rFonts w:ascii="Arial" w:eastAsia="Arial Unicode MS" w:hAnsi="Arial" w:cs="Arial"/>
          <w:bCs/>
          <w:kern w:val="2"/>
          <w:sz w:val="22"/>
          <w:szCs w:val="22"/>
        </w:rPr>
        <w:t>.</w:t>
      </w:r>
      <w:r w:rsidRPr="002D2489">
        <w:rPr>
          <w:rFonts w:ascii="Arial" w:eastAsia="Arial Unicode MS" w:hAnsi="Arial" w:cs="Arial"/>
          <w:bCs/>
          <w:iCs/>
          <w:kern w:val="2"/>
          <w:sz w:val="22"/>
          <w:szCs w:val="22"/>
        </w:rPr>
        <w:t xml:space="preserve"> Przy określaniu </w:t>
      </w:r>
      <w:r w:rsidRPr="002D2489">
        <w:rPr>
          <w:rFonts w:ascii="Arial" w:eastAsia="Arial Unicode MS" w:hAnsi="Arial" w:cs="Arial"/>
          <w:sz w:val="22"/>
          <w:szCs w:val="22"/>
        </w:rPr>
        <w:t xml:space="preserve">istniejącego stanu wód podziemnych i powierzchniowych oraz stanu gleby i ziemi </w:t>
      </w:r>
      <w:r w:rsidRPr="002D2489">
        <w:rPr>
          <w:rFonts w:ascii="Arial" w:eastAsia="Arial Unicode MS" w:hAnsi="Arial" w:cs="Arial"/>
          <w:bCs/>
          <w:iCs/>
          <w:kern w:val="2"/>
          <w:sz w:val="22"/>
          <w:szCs w:val="22"/>
        </w:rPr>
        <w:t xml:space="preserve">proszę uwzględnić </w:t>
      </w:r>
      <w:r w:rsidRPr="002D2489">
        <w:rPr>
          <w:rFonts w:ascii="Arial" w:eastAsia="Arial Unicode MS" w:hAnsi="Arial" w:cs="Arial"/>
          <w:sz w:val="22"/>
          <w:szCs w:val="22"/>
        </w:rPr>
        <w:t>m.in.</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informacje dostępne na stronie internetowej</w:t>
      </w:r>
      <w:r w:rsidRPr="002D2489">
        <w:rPr>
          <w:rFonts w:ascii="Arial" w:eastAsia="Arial Unicode MS" w:hAnsi="Arial" w:cs="Arial"/>
          <w:bCs/>
          <w:iCs/>
          <w:kern w:val="2"/>
          <w:sz w:val="22"/>
          <w:szCs w:val="22"/>
        </w:rPr>
        <w:t xml:space="preserve"> </w:t>
      </w:r>
      <w:r w:rsidRPr="002D2489">
        <w:rPr>
          <w:rFonts w:ascii="Arial" w:eastAsia="Arial Unicode MS" w:hAnsi="Arial" w:cs="Arial"/>
          <w:iCs/>
          <w:kern w:val="2"/>
          <w:sz w:val="22"/>
          <w:szCs w:val="22"/>
        </w:rPr>
        <w:t>Głównego Inspektoratu Ochrony Środowiska</w:t>
      </w:r>
      <w:r w:rsidRPr="002D2489">
        <w:rPr>
          <w:rFonts w:ascii="Arial" w:eastAsia="Arial Unicode MS" w:hAnsi="Arial" w:cs="Arial"/>
          <w:sz w:val="22"/>
          <w:szCs w:val="22"/>
        </w:rPr>
        <w:t>, a także określić czynniki wpływające na ww. komponenty środowiska. W</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prognozie proszę wskazać jednolite części wód (JCW), w granicach których położony jest obszar objęty projektowanym dokumentem, określić ich stan oraz wyznaczone dla nich cele środowiskowe. Ponadto, w prognozie proszę określić, przeanalizować i ocenić przewidywane znaczące oddziaływania realizacji ustaleń projektowanego dokumentu na jakość gleby i</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ziemi, a także na jednolite części wód. W prognozie proszę wskazać (wraz z</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 xml:space="preserve">uzasadnieniem), czy realizacja ustaleń projektowanego dokumentu może spowodować nieosiągnięcie celów środowiskowych zawartych w </w:t>
      </w:r>
      <w:r w:rsidRPr="002D2489">
        <w:rPr>
          <w:rFonts w:ascii="Arial" w:hAnsi="Arial" w:cs="Arial"/>
          <w:sz w:val="22"/>
          <w:szCs w:val="22"/>
        </w:rPr>
        <w:t>„Planie gospodarowania wodami na obszarze dorzecza Odry”, przyjętym rozporządzeniem Ministra Infrastruktury z dnia 16</w:t>
      </w:r>
      <w:r w:rsidR="00BF0D6F" w:rsidRPr="002D2489">
        <w:rPr>
          <w:rFonts w:ascii="Arial" w:hAnsi="Arial" w:cs="Arial"/>
          <w:sz w:val="22"/>
          <w:szCs w:val="22"/>
        </w:rPr>
        <w:t xml:space="preserve"> </w:t>
      </w:r>
      <w:r w:rsidRPr="002D2489">
        <w:rPr>
          <w:rFonts w:ascii="Arial" w:hAnsi="Arial" w:cs="Arial"/>
          <w:sz w:val="22"/>
          <w:szCs w:val="22"/>
        </w:rPr>
        <w:t>listopada 2022 r. w sprawie Planu gospodarowania wodami na</w:t>
      </w:r>
      <w:r w:rsidR="00BF0D6F" w:rsidRPr="002D2489">
        <w:rPr>
          <w:rFonts w:ascii="Arial" w:hAnsi="Arial" w:cs="Arial"/>
          <w:sz w:val="22"/>
          <w:szCs w:val="22"/>
          <w:lang w:eastAsia="x-none"/>
        </w:rPr>
        <w:t xml:space="preserve"> </w:t>
      </w:r>
      <w:r w:rsidRPr="002D2489">
        <w:rPr>
          <w:rFonts w:ascii="Arial" w:hAnsi="Arial" w:cs="Arial"/>
          <w:sz w:val="22"/>
          <w:szCs w:val="22"/>
        </w:rPr>
        <w:t>obszarze dorzecza Odry (Dz. U. z 2023 r. poz. 335).</w:t>
      </w:r>
    </w:p>
    <w:p w14:paraId="1F6CD2AE" w14:textId="77777777" w:rsidR="008766A5" w:rsidRPr="002D2489" w:rsidRDefault="008766A5" w:rsidP="008766A5">
      <w:pPr>
        <w:spacing w:after="200"/>
        <w:ind w:firstLine="567"/>
        <w:jc w:val="both"/>
        <w:rPr>
          <w:rFonts w:ascii="Arial" w:hAnsi="Arial" w:cs="Arial"/>
          <w:sz w:val="22"/>
          <w:szCs w:val="22"/>
        </w:rPr>
      </w:pPr>
      <w:r w:rsidRPr="002D2489">
        <w:rPr>
          <w:rFonts w:ascii="Arial" w:hAnsi="Arial" w:cs="Arial"/>
          <w:sz w:val="22"/>
          <w:szCs w:val="22"/>
        </w:rPr>
        <w:t>W prognozie proszę wskazać, czy obszar objęty projektowanym dokumentem położony jest w strefie ochronnej ujęcia wód podziemnych. Jeżeli tak, w projektowanym dokumencie proszę zawrzeć odpowiednie zapisy w tym zakresie. W prognozie proszę ponadto przeanalizować zgodność ustaleń projektowanego dokumentu z przepisami dotyczącymi strefy ochronnej, ze szczególnym uwzględnieniem nakazów obowiązujących na terenie ochrony bezpośredniej oraz zakazów, ograniczeń i nakazów obowiązujących na terenie ochrony pośredniej.</w:t>
      </w:r>
    </w:p>
    <w:p w14:paraId="364025D6" w14:textId="77777777" w:rsidR="00F41A8C" w:rsidRPr="002D2489" w:rsidRDefault="00F41A8C" w:rsidP="00F41A8C">
      <w:pPr>
        <w:tabs>
          <w:tab w:val="left" w:pos="4395"/>
        </w:tabs>
        <w:spacing w:after="200"/>
        <w:ind w:firstLine="567"/>
        <w:jc w:val="both"/>
        <w:rPr>
          <w:rFonts w:ascii="Arial" w:hAnsi="Arial" w:cs="Arial"/>
          <w:sz w:val="22"/>
          <w:szCs w:val="22"/>
        </w:rPr>
      </w:pPr>
      <w:r w:rsidRPr="002D2489">
        <w:rPr>
          <w:rFonts w:ascii="Arial" w:hAnsi="Arial" w:cs="Arial"/>
          <w:sz w:val="22"/>
          <w:szCs w:val="22"/>
        </w:rPr>
        <w:t>W prognozie proszę określić, przeanalizować i ocenić skumulowane oddziaływanie istniejących i planowanych funkcji terenów, wynikających z realizacji ustaleń projektu dokumentu oraz terenów sąsiednich, na poszczególne komponenty środowiska, w szczególności na powietrze i wodę oraz klimat akustyczny istniejących i projektowanych terenów podlegających ochronie akustycznej</w:t>
      </w:r>
      <w:r w:rsidR="00C8101C" w:rsidRPr="002D2489">
        <w:rPr>
          <w:rFonts w:ascii="Arial" w:hAnsi="Arial" w:cs="Arial"/>
          <w:sz w:val="22"/>
          <w:szCs w:val="22"/>
        </w:rPr>
        <w:t>.</w:t>
      </w:r>
    </w:p>
    <w:p w14:paraId="55F858FC" w14:textId="77777777" w:rsidR="00F41A8C" w:rsidRPr="002D2489" w:rsidRDefault="00F41A8C" w:rsidP="00F41A8C">
      <w:pPr>
        <w:spacing w:after="200"/>
        <w:ind w:firstLine="567"/>
        <w:jc w:val="both"/>
        <w:rPr>
          <w:rFonts w:ascii="Arial" w:hAnsi="Arial" w:cs="Arial"/>
          <w:sz w:val="22"/>
          <w:szCs w:val="22"/>
        </w:rPr>
      </w:pPr>
      <w:r w:rsidRPr="002D2489">
        <w:rPr>
          <w:rFonts w:ascii="Arial" w:hAnsi="Arial" w:cs="Arial"/>
          <w:sz w:val="22"/>
          <w:szCs w:val="22"/>
        </w:rPr>
        <w:t>Prognoza powinna określać, analizować i oceniać istniejące problemy ochrony środowiska istotne z punktu widzenia realizacji ustaleń projektowanego dokumentu, w szczególności dotyczące obszarów podlegających ochronie na podstawie ustawy</w:t>
      </w:r>
      <w:r w:rsidRPr="002D2489">
        <w:rPr>
          <w:rFonts w:ascii="Arial" w:eastAsia="Calibri" w:hAnsi="Arial" w:cs="Arial"/>
          <w:sz w:val="22"/>
          <w:szCs w:val="22"/>
          <w:lang w:eastAsia="en-US"/>
        </w:rPr>
        <w:t xml:space="preserve"> o</w:t>
      </w:r>
      <w:r w:rsidRPr="002D2489">
        <w:rPr>
          <w:rFonts w:ascii="Arial" w:hAnsi="Arial" w:cs="Arial"/>
          <w:sz w:val="22"/>
          <w:szCs w:val="22"/>
        </w:rPr>
        <w:t> </w:t>
      </w:r>
      <w:r w:rsidRPr="002D2489">
        <w:rPr>
          <w:rFonts w:ascii="Arial" w:eastAsia="Calibri" w:hAnsi="Arial" w:cs="Arial"/>
          <w:sz w:val="22"/>
          <w:szCs w:val="22"/>
          <w:lang w:eastAsia="en-US"/>
        </w:rPr>
        <w:t>ochronie przyrody</w:t>
      </w:r>
      <w:r w:rsidRPr="002D2489">
        <w:rPr>
          <w:rFonts w:ascii="Arial" w:hAnsi="Arial" w:cs="Arial"/>
          <w:sz w:val="22"/>
          <w:szCs w:val="22"/>
        </w:rPr>
        <w:t>.</w:t>
      </w:r>
    </w:p>
    <w:p w14:paraId="3A6E432E" w14:textId="77777777" w:rsidR="00983B37" w:rsidRPr="002D2489" w:rsidRDefault="00F41A8C" w:rsidP="00983B37">
      <w:pPr>
        <w:spacing w:after="200"/>
        <w:ind w:firstLine="567"/>
        <w:jc w:val="both"/>
        <w:rPr>
          <w:rFonts w:ascii="Arial" w:eastAsia="Arial Unicode MS" w:hAnsi="Arial" w:cs="Arial"/>
          <w:sz w:val="22"/>
          <w:szCs w:val="22"/>
        </w:rPr>
      </w:pPr>
      <w:r w:rsidRPr="002D2489">
        <w:rPr>
          <w:rFonts w:ascii="Arial" w:eastAsia="Arial Unicode MS" w:hAnsi="Arial" w:cs="Arial"/>
          <w:sz w:val="22"/>
          <w:szCs w:val="22"/>
        </w:rPr>
        <w:t>W prognozie proszę ocenić walory przyrodnicze obszaru objętego projektowanym dokumentem, w szczególności proszę wskazać, czy w jego granicach występują gatunki roślin, grzybów i zwierząt objęte ochroną gatunkową wymienione w rozporządzeniu Ministra Środowiska z dnia 9 października 2014 r. w sprawie ochrony gatunkowej roślin (Dz.</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U.</w:t>
      </w:r>
      <w:r w:rsidR="00BF0D6F" w:rsidRPr="002D2489">
        <w:rPr>
          <w:rFonts w:ascii="Arial" w:eastAsia="Arial Unicode MS" w:hAnsi="Arial" w:cs="Arial"/>
          <w:sz w:val="22"/>
          <w:szCs w:val="22"/>
        </w:rPr>
        <w:t xml:space="preserve"> z 2014 </w:t>
      </w:r>
      <w:r w:rsidRPr="002D2489">
        <w:rPr>
          <w:rFonts w:ascii="Arial" w:eastAsia="Arial Unicode MS" w:hAnsi="Arial" w:cs="Arial"/>
          <w:sz w:val="22"/>
          <w:szCs w:val="22"/>
        </w:rPr>
        <w:t>r. poz. 1409), w rozporządzeniu Ministra Środowiska z dnia 16 grudnia 2016</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 xml:space="preserve">r. </w:t>
      </w:r>
      <w:r w:rsidR="00BF0D6F" w:rsidRPr="002D2489">
        <w:rPr>
          <w:rFonts w:ascii="Arial" w:eastAsia="Arial Unicode MS" w:hAnsi="Arial" w:cs="Arial"/>
          <w:sz w:val="22"/>
          <w:szCs w:val="22"/>
        </w:rPr>
        <w:t>w </w:t>
      </w:r>
      <w:r w:rsidRPr="002D2489">
        <w:rPr>
          <w:rFonts w:ascii="Arial" w:eastAsia="Arial Unicode MS" w:hAnsi="Arial" w:cs="Arial"/>
          <w:sz w:val="22"/>
          <w:szCs w:val="22"/>
        </w:rPr>
        <w:t>sprawie ochrony gatunkowej zwierząt (</w:t>
      </w:r>
      <w:r w:rsidRPr="002D2489">
        <w:rPr>
          <w:rFonts w:ascii="Arial" w:hAnsi="Arial" w:cs="Arial"/>
          <w:sz w:val="22"/>
          <w:szCs w:val="22"/>
        </w:rPr>
        <w:t>Dz. U. z 2022 r. poz. 2380</w:t>
      </w:r>
      <w:r w:rsidRPr="002D2489">
        <w:rPr>
          <w:rFonts w:ascii="Arial" w:eastAsia="Arial Unicode MS" w:hAnsi="Arial" w:cs="Arial"/>
          <w:sz w:val="22"/>
          <w:szCs w:val="22"/>
        </w:rPr>
        <w:t>), w</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rozporządzeniu Ministra Środowiska z dnia 9 października 2014 r. w sprawie och</w:t>
      </w:r>
      <w:r w:rsidR="00BF0D6F" w:rsidRPr="002D2489">
        <w:rPr>
          <w:rFonts w:ascii="Arial" w:eastAsia="Arial Unicode MS" w:hAnsi="Arial" w:cs="Arial"/>
          <w:sz w:val="22"/>
          <w:szCs w:val="22"/>
        </w:rPr>
        <w:t xml:space="preserve">rony gatunkowej grzybów (Dz. U. </w:t>
      </w:r>
      <w:r w:rsidRPr="002D2489">
        <w:rPr>
          <w:rFonts w:ascii="Arial" w:eastAsia="Arial Unicode MS" w:hAnsi="Arial" w:cs="Arial"/>
          <w:sz w:val="22"/>
          <w:szCs w:val="22"/>
        </w:rPr>
        <w:t>z</w:t>
      </w:r>
      <w:r w:rsidR="00BF0D6F" w:rsidRPr="002D2489">
        <w:rPr>
          <w:rFonts w:ascii="Arial" w:eastAsia="Arial Unicode MS" w:hAnsi="Arial" w:cs="Arial"/>
          <w:sz w:val="22"/>
          <w:szCs w:val="22"/>
        </w:rPr>
        <w:t xml:space="preserve"> </w:t>
      </w:r>
      <w:r w:rsidRPr="002D2489">
        <w:rPr>
          <w:rFonts w:ascii="Arial" w:eastAsia="Arial Unicode MS" w:hAnsi="Arial" w:cs="Arial"/>
          <w:sz w:val="22"/>
          <w:szCs w:val="22"/>
        </w:rPr>
        <w:t>2014 r. poz. 1408), gatunki z załącznika IV Dyrektywy Rady 92/43/EWG z dnia 21</w:t>
      </w:r>
      <w:r w:rsidR="00BF0D6F" w:rsidRPr="002D2489">
        <w:rPr>
          <w:rFonts w:ascii="Arial" w:eastAsia="Arial Unicode MS" w:hAnsi="Arial" w:cs="Arial"/>
          <w:sz w:val="22"/>
          <w:szCs w:val="22"/>
        </w:rPr>
        <w:t> </w:t>
      </w:r>
      <w:r w:rsidRPr="002D2489">
        <w:rPr>
          <w:rFonts w:ascii="Arial" w:eastAsia="Arial Unicode MS" w:hAnsi="Arial" w:cs="Arial"/>
          <w:sz w:val="22"/>
          <w:szCs w:val="22"/>
        </w:rPr>
        <w:t>maja 1992 r. w sprawie ochrony siedlisk przyrodniczych oraz dzikiej fauny i flory (Dz. U. L 206 z 22.7.1992, str. 7) – tzw. Dyrektywy Siedliskowej, a także gatunki zagrożone wyginięciem (np. znajdujące się na krajowej bądź regionalnej czerwonej liście) lub rzadkie.</w:t>
      </w:r>
    </w:p>
    <w:p w14:paraId="621C2DAA" w14:textId="77777777" w:rsidR="003F4E21" w:rsidRPr="003015EE" w:rsidRDefault="00F41A8C" w:rsidP="003F4E21">
      <w:pPr>
        <w:ind w:firstLine="567"/>
        <w:jc w:val="both"/>
        <w:rPr>
          <w:rFonts w:ascii="Arial" w:eastAsia="Arial Unicode MS" w:hAnsi="Arial" w:cs="Arial"/>
          <w:sz w:val="22"/>
          <w:szCs w:val="22"/>
        </w:rPr>
      </w:pPr>
      <w:r w:rsidRPr="002D2489">
        <w:rPr>
          <w:rFonts w:ascii="Arial" w:eastAsia="Arial Unicode MS" w:hAnsi="Arial" w:cs="Arial"/>
          <w:sz w:val="22"/>
          <w:szCs w:val="22"/>
        </w:rPr>
        <w:t xml:space="preserve">W prognozie proszę określić, przeanalizować i ocenić wpływ realizacji ustaleń projektowanego dokumentu </w:t>
      </w:r>
      <w:r w:rsidR="001522FE" w:rsidRPr="002D2489">
        <w:rPr>
          <w:rFonts w:ascii="Arial" w:eastAsia="Arial Unicode MS" w:hAnsi="Arial" w:cs="Arial"/>
          <w:sz w:val="22"/>
          <w:szCs w:val="22"/>
        </w:rPr>
        <w:t xml:space="preserve">na </w:t>
      </w:r>
      <w:r w:rsidR="000D6E4F">
        <w:rPr>
          <w:rFonts w:ascii="Arial" w:eastAsia="Arial Unicode MS" w:hAnsi="Arial" w:cs="Arial"/>
          <w:sz w:val="22"/>
          <w:szCs w:val="22"/>
        </w:rPr>
        <w:t xml:space="preserve">cele ochrony </w:t>
      </w:r>
      <w:r w:rsidR="001E350E">
        <w:rPr>
          <w:rFonts w:ascii="Arial" w:eastAsia="Arial Unicode MS" w:hAnsi="Arial" w:cs="Arial"/>
          <w:sz w:val="22"/>
          <w:szCs w:val="22"/>
        </w:rPr>
        <w:t xml:space="preserve">obszaru chronionego krajobrazu „Dolina Noteci”, na cele i </w:t>
      </w:r>
      <w:r w:rsidR="001E350E" w:rsidRPr="003015EE">
        <w:rPr>
          <w:rFonts w:ascii="Arial" w:eastAsia="Arial Unicode MS" w:hAnsi="Arial" w:cs="Arial"/>
          <w:sz w:val="22"/>
          <w:szCs w:val="22"/>
        </w:rPr>
        <w:t xml:space="preserve">przedmioty ochrony obszarów Natura 2000: </w:t>
      </w:r>
    </w:p>
    <w:p w14:paraId="67B9FCD3" w14:textId="77777777" w:rsidR="003015EE" w:rsidRPr="003015EE" w:rsidRDefault="003F4E21" w:rsidP="003015EE">
      <w:pPr>
        <w:pStyle w:val="Akapitzlist"/>
        <w:numPr>
          <w:ilvl w:val="0"/>
          <w:numId w:val="17"/>
        </w:numPr>
        <w:ind w:left="567" w:hanging="357"/>
        <w:jc w:val="both"/>
        <w:rPr>
          <w:rFonts w:ascii="Arial" w:hAnsi="Arial" w:cs="Arial"/>
          <w:sz w:val="22"/>
          <w:szCs w:val="22"/>
        </w:rPr>
      </w:pPr>
      <w:r w:rsidRPr="003015EE">
        <w:rPr>
          <w:rFonts w:ascii="Arial" w:eastAsia="Arial Unicode MS" w:hAnsi="Arial" w:cs="Arial"/>
          <w:sz w:val="22"/>
          <w:szCs w:val="22"/>
        </w:rPr>
        <w:t xml:space="preserve">specjalnych obszarów ochrony siedlisk: </w:t>
      </w:r>
      <w:r w:rsidR="001E350E" w:rsidRPr="003015EE">
        <w:rPr>
          <w:rFonts w:ascii="Arial" w:hAnsi="Arial" w:cs="Arial"/>
          <w:sz w:val="22"/>
          <w:szCs w:val="22"/>
        </w:rPr>
        <w:t xml:space="preserve">Dolina Noteci PLH300004, Ostoja Pilska </w:t>
      </w:r>
      <w:r w:rsidR="00626574" w:rsidRPr="003015EE">
        <w:rPr>
          <w:rFonts w:ascii="Arial" w:hAnsi="Arial" w:cs="Arial"/>
          <w:sz w:val="22"/>
          <w:szCs w:val="22"/>
        </w:rPr>
        <w:t xml:space="preserve">PLH300045, </w:t>
      </w:r>
    </w:p>
    <w:p w14:paraId="568A597B" w14:textId="2EF4873F" w:rsidR="003015EE" w:rsidRDefault="003F4E21" w:rsidP="003015EE">
      <w:pPr>
        <w:pStyle w:val="Akapitzlist"/>
        <w:numPr>
          <w:ilvl w:val="0"/>
          <w:numId w:val="17"/>
        </w:numPr>
        <w:ind w:left="567" w:hanging="357"/>
        <w:jc w:val="both"/>
        <w:rPr>
          <w:rFonts w:ascii="Arial" w:hAnsi="Arial" w:cs="Arial"/>
          <w:sz w:val="22"/>
          <w:szCs w:val="22"/>
        </w:rPr>
      </w:pPr>
      <w:r w:rsidRPr="003015EE">
        <w:rPr>
          <w:rFonts w:ascii="Arial" w:hAnsi="Arial" w:cs="Arial"/>
          <w:sz w:val="22"/>
          <w:szCs w:val="22"/>
        </w:rPr>
        <w:t xml:space="preserve">obszarów specjalnej ochrony ptaków: </w:t>
      </w:r>
      <w:r w:rsidR="00626574" w:rsidRPr="003015EE">
        <w:rPr>
          <w:rFonts w:ascii="Arial" w:hAnsi="Arial" w:cs="Arial"/>
          <w:sz w:val="22"/>
          <w:szCs w:val="22"/>
        </w:rPr>
        <w:t>Puszcza nad Gwdą PLB300012, Nadnoteckie Łęgi PLB300003, Dolina Środkowej Noteci i Kanału Bydgoskiego PLB300001</w:t>
      </w:r>
      <w:r w:rsidR="003423D9">
        <w:rPr>
          <w:rFonts w:ascii="Arial" w:hAnsi="Arial" w:cs="Arial"/>
          <w:sz w:val="22"/>
          <w:szCs w:val="22"/>
        </w:rPr>
        <w:t>,</w:t>
      </w:r>
    </w:p>
    <w:p w14:paraId="59759E62" w14:textId="418DB7C4" w:rsidR="007B23A2" w:rsidRDefault="00626574" w:rsidP="006542ED">
      <w:pPr>
        <w:spacing w:after="200"/>
        <w:jc w:val="both"/>
        <w:rPr>
          <w:rFonts w:ascii="Arial" w:hAnsi="Arial" w:cs="Arial"/>
          <w:sz w:val="22"/>
          <w:szCs w:val="22"/>
        </w:rPr>
      </w:pPr>
      <w:r w:rsidRPr="003015EE">
        <w:rPr>
          <w:rFonts w:ascii="Arial" w:hAnsi="Arial" w:cs="Arial"/>
          <w:sz w:val="22"/>
          <w:szCs w:val="22"/>
        </w:rPr>
        <w:lastRenderedPageBreak/>
        <w:t>ich integralność i spójność sieci Natura 2000</w:t>
      </w:r>
      <w:r w:rsidR="003362D7" w:rsidRPr="002D2489">
        <w:rPr>
          <w:rFonts w:ascii="Arial" w:hAnsi="Arial" w:cs="Arial"/>
          <w:sz w:val="22"/>
          <w:szCs w:val="22"/>
        </w:rPr>
        <w:t>,</w:t>
      </w:r>
      <w:r w:rsidR="00414D01" w:rsidRPr="002D2489">
        <w:rPr>
          <w:rFonts w:ascii="Arial" w:hAnsi="Arial" w:cs="Arial"/>
          <w:sz w:val="22"/>
          <w:szCs w:val="22"/>
        </w:rPr>
        <w:t xml:space="preserve"> a także </w:t>
      </w:r>
      <w:r w:rsidR="00F41A8C" w:rsidRPr="002D2489">
        <w:rPr>
          <w:rFonts w:ascii="Arial" w:eastAsia="Arial Unicode MS" w:hAnsi="Arial" w:cs="Arial"/>
          <w:sz w:val="22"/>
          <w:szCs w:val="22"/>
        </w:rPr>
        <w:t>na rośliny, zwierzęta i grzyby (w tym na gatunki chronione), na</w:t>
      </w:r>
      <w:r w:rsidR="00BF0D6F" w:rsidRPr="002D2489">
        <w:rPr>
          <w:rFonts w:ascii="Arial" w:hAnsi="Arial" w:cs="Arial"/>
          <w:sz w:val="22"/>
          <w:szCs w:val="22"/>
        </w:rPr>
        <w:t xml:space="preserve"> </w:t>
      </w:r>
      <w:r w:rsidR="00105F9B" w:rsidRPr="002D2489">
        <w:rPr>
          <w:rFonts w:ascii="Arial" w:eastAsia="Arial Unicode MS" w:hAnsi="Arial" w:cs="Arial"/>
          <w:sz w:val="22"/>
          <w:szCs w:val="22"/>
        </w:rPr>
        <w:t>różnorodnoś</w:t>
      </w:r>
      <w:r w:rsidR="00B1355F" w:rsidRPr="002D2489">
        <w:rPr>
          <w:rFonts w:ascii="Arial" w:eastAsia="Arial Unicode MS" w:hAnsi="Arial" w:cs="Arial"/>
          <w:sz w:val="22"/>
          <w:szCs w:val="22"/>
        </w:rPr>
        <w:t xml:space="preserve">ć biologiczną, z </w:t>
      </w:r>
      <w:r w:rsidR="00F41A8C" w:rsidRPr="002D2489">
        <w:rPr>
          <w:rFonts w:ascii="Arial" w:eastAsia="Arial Unicode MS" w:hAnsi="Arial" w:cs="Arial"/>
          <w:sz w:val="22"/>
          <w:szCs w:val="22"/>
        </w:rPr>
        <w:t>uwzględnieniem zależności między tymi elementami środowiska i między oddziaływaniami na te elementy. W prognozie proszę również przeanalizować wpływ realizacji ustaleń projektowanego dokumentu na główne tendencje w</w:t>
      </w:r>
      <w:r w:rsidR="00BF0D6F" w:rsidRPr="002D2489">
        <w:rPr>
          <w:rFonts w:ascii="Arial" w:hAnsi="Arial" w:cs="Arial"/>
          <w:sz w:val="22"/>
          <w:szCs w:val="22"/>
        </w:rPr>
        <w:t xml:space="preserve"> </w:t>
      </w:r>
      <w:r w:rsidR="00F41A8C" w:rsidRPr="002D2489">
        <w:rPr>
          <w:rFonts w:ascii="Arial" w:eastAsia="Arial Unicode MS" w:hAnsi="Arial" w:cs="Arial"/>
          <w:sz w:val="22"/>
          <w:szCs w:val="22"/>
        </w:rPr>
        <w:t>zakresie zmian klimatu i</w:t>
      </w:r>
      <w:r w:rsidR="00B64D65" w:rsidRPr="002D2489">
        <w:rPr>
          <w:rFonts w:ascii="Arial" w:eastAsia="Arial Unicode MS" w:hAnsi="Arial" w:cs="Arial"/>
          <w:sz w:val="22"/>
          <w:szCs w:val="22"/>
        </w:rPr>
        <w:t> </w:t>
      </w:r>
      <w:r w:rsidR="00F41A8C" w:rsidRPr="002D2489">
        <w:rPr>
          <w:rFonts w:ascii="Arial" w:eastAsia="Arial Unicode MS" w:hAnsi="Arial" w:cs="Arial"/>
          <w:sz w:val="22"/>
          <w:szCs w:val="22"/>
        </w:rPr>
        <w:t>różnorodności biologicznej oraz wpływające na nie czynniki. W</w:t>
      </w:r>
      <w:r w:rsidR="007B23A2" w:rsidRPr="002D2489">
        <w:rPr>
          <w:rFonts w:ascii="Arial" w:hAnsi="Arial" w:cs="Arial"/>
          <w:sz w:val="22"/>
          <w:szCs w:val="22"/>
        </w:rPr>
        <w:t> </w:t>
      </w:r>
      <w:r w:rsidR="00F41A8C" w:rsidRPr="002D2489">
        <w:rPr>
          <w:rFonts w:ascii="Arial" w:eastAsia="Arial Unicode MS" w:hAnsi="Arial" w:cs="Arial"/>
          <w:sz w:val="22"/>
          <w:szCs w:val="22"/>
        </w:rPr>
        <w:t xml:space="preserve">prognozie proszę także zaproponować rozwiązania mające na celu zapobieganie, ograniczanie lub kompensację przyrodniczą negatywnych oddziaływań </w:t>
      </w:r>
      <w:r w:rsidR="00A6695B" w:rsidRPr="002D2489">
        <w:rPr>
          <w:rFonts w:ascii="Arial" w:eastAsia="Arial Unicode MS" w:hAnsi="Arial" w:cs="Arial"/>
          <w:sz w:val="22"/>
          <w:szCs w:val="22"/>
        </w:rPr>
        <w:t xml:space="preserve">na </w:t>
      </w:r>
      <w:r w:rsidR="002C76DB">
        <w:rPr>
          <w:rFonts w:ascii="Arial" w:eastAsia="Arial Unicode MS" w:hAnsi="Arial" w:cs="Arial"/>
          <w:sz w:val="22"/>
          <w:szCs w:val="22"/>
        </w:rPr>
        <w:t>cele ochrony ww. </w:t>
      </w:r>
      <w:r w:rsidR="003423D9">
        <w:rPr>
          <w:rFonts w:ascii="Arial" w:eastAsia="Arial Unicode MS" w:hAnsi="Arial" w:cs="Arial"/>
          <w:sz w:val="22"/>
          <w:szCs w:val="22"/>
        </w:rPr>
        <w:t>obszaru chronionego krajobrazu</w:t>
      </w:r>
      <w:r w:rsidR="003362D7" w:rsidRPr="002D2489">
        <w:rPr>
          <w:rFonts w:ascii="Arial" w:hAnsi="Arial" w:cs="Arial"/>
          <w:sz w:val="22"/>
          <w:szCs w:val="22"/>
        </w:rPr>
        <w:t xml:space="preserve">, na cele </w:t>
      </w:r>
      <w:r w:rsidR="00DA73F2">
        <w:rPr>
          <w:rFonts w:ascii="Arial" w:hAnsi="Arial" w:cs="Arial"/>
          <w:sz w:val="22"/>
          <w:szCs w:val="22"/>
        </w:rPr>
        <w:t xml:space="preserve">i </w:t>
      </w:r>
      <w:r w:rsidR="003362D7" w:rsidRPr="002D2489">
        <w:rPr>
          <w:rFonts w:ascii="Arial" w:hAnsi="Arial" w:cs="Arial"/>
          <w:sz w:val="22"/>
          <w:szCs w:val="22"/>
        </w:rPr>
        <w:t xml:space="preserve">przedmioty ochrony </w:t>
      </w:r>
      <w:r w:rsidR="006F39FC" w:rsidRPr="002D2489">
        <w:rPr>
          <w:rFonts w:ascii="Arial" w:hAnsi="Arial" w:cs="Arial"/>
          <w:sz w:val="22"/>
          <w:szCs w:val="22"/>
        </w:rPr>
        <w:t xml:space="preserve">ww. </w:t>
      </w:r>
      <w:r w:rsidR="003362D7" w:rsidRPr="002D2489">
        <w:rPr>
          <w:rFonts w:ascii="Arial" w:hAnsi="Arial" w:cs="Arial"/>
          <w:sz w:val="22"/>
          <w:szCs w:val="22"/>
        </w:rPr>
        <w:t>obszar</w:t>
      </w:r>
      <w:r w:rsidR="003423D9">
        <w:rPr>
          <w:rFonts w:ascii="Arial" w:hAnsi="Arial" w:cs="Arial"/>
          <w:sz w:val="22"/>
          <w:szCs w:val="22"/>
        </w:rPr>
        <w:t>ów</w:t>
      </w:r>
      <w:r w:rsidR="003362D7" w:rsidRPr="002D2489">
        <w:rPr>
          <w:rFonts w:ascii="Arial" w:hAnsi="Arial" w:cs="Arial"/>
          <w:sz w:val="22"/>
          <w:szCs w:val="22"/>
        </w:rPr>
        <w:t xml:space="preserve"> Natura 2000, </w:t>
      </w:r>
      <w:r w:rsidR="006542ED">
        <w:rPr>
          <w:rFonts w:ascii="Arial" w:hAnsi="Arial" w:cs="Arial"/>
          <w:sz w:val="22"/>
          <w:szCs w:val="22"/>
        </w:rPr>
        <w:t>ich</w:t>
      </w:r>
      <w:r w:rsidR="00B1355F" w:rsidRPr="002D2489">
        <w:rPr>
          <w:rFonts w:ascii="Arial" w:hAnsi="Arial" w:cs="Arial"/>
          <w:sz w:val="22"/>
          <w:szCs w:val="22"/>
        </w:rPr>
        <w:t xml:space="preserve"> </w:t>
      </w:r>
      <w:r w:rsidR="003362D7" w:rsidRPr="002D2489">
        <w:rPr>
          <w:rFonts w:ascii="Arial" w:hAnsi="Arial" w:cs="Arial"/>
          <w:sz w:val="22"/>
          <w:szCs w:val="22"/>
        </w:rPr>
        <w:t xml:space="preserve">integralność i spójność sieci Natura 2000, </w:t>
      </w:r>
      <w:r w:rsidR="00994EB5" w:rsidRPr="002D2489">
        <w:rPr>
          <w:rFonts w:ascii="Arial" w:hAnsi="Arial" w:cs="Arial"/>
          <w:sz w:val="22"/>
          <w:szCs w:val="22"/>
        </w:rPr>
        <w:t>a </w:t>
      </w:r>
      <w:r w:rsidR="00BF0D6F" w:rsidRPr="002D2489">
        <w:rPr>
          <w:rFonts w:ascii="Arial" w:hAnsi="Arial" w:cs="Arial"/>
          <w:sz w:val="22"/>
          <w:szCs w:val="22"/>
        </w:rPr>
        <w:t>także</w:t>
      </w:r>
      <w:r w:rsidR="00BF0D6F" w:rsidRPr="002D2489">
        <w:rPr>
          <w:rFonts w:ascii="Arial" w:eastAsia="Arial Unicode MS" w:hAnsi="Arial" w:cs="Arial"/>
          <w:sz w:val="22"/>
          <w:szCs w:val="22"/>
        </w:rPr>
        <w:t xml:space="preserve"> </w:t>
      </w:r>
      <w:r w:rsidR="00F41A8C" w:rsidRPr="002D2489">
        <w:rPr>
          <w:rFonts w:ascii="Arial" w:eastAsia="Arial Unicode MS" w:hAnsi="Arial" w:cs="Arial"/>
          <w:sz w:val="22"/>
          <w:szCs w:val="22"/>
        </w:rPr>
        <w:t>na rośliny, zwierzęta i</w:t>
      </w:r>
      <w:r w:rsidR="00EB1CA1" w:rsidRPr="002D2489">
        <w:rPr>
          <w:rFonts w:ascii="Arial" w:hAnsi="Arial" w:cs="Arial"/>
          <w:sz w:val="22"/>
          <w:szCs w:val="22"/>
        </w:rPr>
        <w:t> </w:t>
      </w:r>
      <w:r w:rsidR="00F41A8C" w:rsidRPr="002D2489">
        <w:rPr>
          <w:rFonts w:ascii="Arial" w:eastAsia="Arial Unicode MS" w:hAnsi="Arial" w:cs="Arial"/>
          <w:sz w:val="22"/>
          <w:szCs w:val="22"/>
        </w:rPr>
        <w:t>grzyby (w tym na gatunki chronione), na</w:t>
      </w:r>
      <w:r w:rsidR="00B64D65" w:rsidRPr="002D2489">
        <w:rPr>
          <w:rFonts w:ascii="Arial" w:hAnsi="Arial" w:cs="Arial"/>
          <w:sz w:val="22"/>
          <w:szCs w:val="22"/>
        </w:rPr>
        <w:t> </w:t>
      </w:r>
      <w:r w:rsidR="00F41A8C" w:rsidRPr="002D2489">
        <w:rPr>
          <w:rFonts w:ascii="Arial" w:eastAsia="Arial Unicode MS" w:hAnsi="Arial" w:cs="Arial"/>
          <w:sz w:val="22"/>
          <w:szCs w:val="22"/>
        </w:rPr>
        <w:t>różnorodność biologiczną, mogących być rezultatem realizacji u</w:t>
      </w:r>
      <w:r w:rsidR="004822BC" w:rsidRPr="002D2489">
        <w:rPr>
          <w:rFonts w:ascii="Arial" w:eastAsia="Arial Unicode MS" w:hAnsi="Arial" w:cs="Arial"/>
          <w:sz w:val="22"/>
          <w:szCs w:val="22"/>
        </w:rPr>
        <w:t>staleń projektowanego dokumentu</w:t>
      </w:r>
      <w:r w:rsidR="007B23A2" w:rsidRPr="002D2489">
        <w:rPr>
          <w:rFonts w:ascii="Arial" w:hAnsi="Arial" w:cs="Arial"/>
          <w:sz w:val="22"/>
          <w:szCs w:val="22"/>
        </w:rPr>
        <w:t>.</w:t>
      </w:r>
    </w:p>
    <w:p w14:paraId="3867E5A2" w14:textId="7F547251" w:rsidR="006542ED" w:rsidRPr="003015EE" w:rsidRDefault="00990A3C" w:rsidP="00990A3C">
      <w:pPr>
        <w:spacing w:after="200"/>
        <w:ind w:firstLine="567"/>
        <w:jc w:val="both"/>
        <w:rPr>
          <w:rFonts w:ascii="Arial" w:hAnsi="Arial" w:cs="Arial"/>
          <w:sz w:val="22"/>
          <w:szCs w:val="22"/>
        </w:rPr>
      </w:pPr>
      <w:r>
        <w:rPr>
          <w:rFonts w:ascii="Arial" w:hAnsi="Arial" w:cs="Arial"/>
          <w:sz w:val="22"/>
          <w:szCs w:val="22"/>
        </w:rPr>
        <w:t xml:space="preserve">W prognozie proszę wykazać </w:t>
      </w:r>
      <w:r w:rsidR="00A51C2B">
        <w:rPr>
          <w:rFonts w:ascii="Arial" w:hAnsi="Arial" w:cs="Arial"/>
          <w:sz w:val="22"/>
          <w:szCs w:val="22"/>
        </w:rPr>
        <w:t>zgodność</w:t>
      </w:r>
      <w:r>
        <w:rPr>
          <w:rFonts w:ascii="Arial" w:hAnsi="Arial" w:cs="Arial"/>
          <w:sz w:val="22"/>
          <w:szCs w:val="22"/>
        </w:rPr>
        <w:t xml:space="preserve"> ustaleń projektu planu </w:t>
      </w:r>
      <w:r w:rsidR="00A51C2B">
        <w:rPr>
          <w:rFonts w:ascii="Arial" w:hAnsi="Arial" w:cs="Arial"/>
          <w:sz w:val="22"/>
          <w:szCs w:val="22"/>
        </w:rPr>
        <w:t>z planami zadań ochronnych obowiązujący</w:t>
      </w:r>
      <w:r w:rsidR="00DA73F2">
        <w:rPr>
          <w:rFonts w:ascii="Arial" w:hAnsi="Arial" w:cs="Arial"/>
          <w:sz w:val="22"/>
          <w:szCs w:val="22"/>
        </w:rPr>
        <w:t>mi</w:t>
      </w:r>
      <w:r w:rsidR="00A51C2B">
        <w:rPr>
          <w:rFonts w:ascii="Arial" w:hAnsi="Arial" w:cs="Arial"/>
          <w:sz w:val="22"/>
          <w:szCs w:val="22"/>
        </w:rPr>
        <w:t xml:space="preserve"> dla obszarów Natura 2000:</w:t>
      </w:r>
      <w:r>
        <w:rPr>
          <w:rFonts w:ascii="Arial" w:hAnsi="Arial" w:cs="Arial"/>
          <w:sz w:val="22"/>
          <w:szCs w:val="22"/>
        </w:rPr>
        <w:t xml:space="preserve"> </w:t>
      </w:r>
      <w:r w:rsidR="006542ED" w:rsidRPr="003015EE">
        <w:rPr>
          <w:rFonts w:ascii="Arial" w:hAnsi="Arial" w:cs="Arial"/>
          <w:sz w:val="22"/>
          <w:szCs w:val="22"/>
        </w:rPr>
        <w:t>Dolina Noteci PLH300004</w:t>
      </w:r>
      <w:r w:rsidR="006542ED">
        <w:rPr>
          <w:rFonts w:ascii="Arial" w:hAnsi="Arial" w:cs="Arial"/>
          <w:sz w:val="22"/>
          <w:szCs w:val="22"/>
        </w:rPr>
        <w:t xml:space="preserve">, </w:t>
      </w:r>
      <w:r w:rsidR="006542ED" w:rsidRPr="003015EE">
        <w:rPr>
          <w:rFonts w:ascii="Arial" w:hAnsi="Arial" w:cs="Arial"/>
          <w:sz w:val="22"/>
          <w:szCs w:val="22"/>
        </w:rPr>
        <w:t>Ostoja Pilska PLH300045</w:t>
      </w:r>
      <w:r w:rsidR="006542ED">
        <w:rPr>
          <w:rFonts w:ascii="Arial" w:hAnsi="Arial" w:cs="Arial"/>
          <w:sz w:val="22"/>
          <w:szCs w:val="22"/>
        </w:rPr>
        <w:t xml:space="preserve">, </w:t>
      </w:r>
      <w:r w:rsidR="006542ED" w:rsidRPr="003015EE">
        <w:rPr>
          <w:rFonts w:ascii="Arial" w:hAnsi="Arial" w:cs="Arial"/>
          <w:sz w:val="22"/>
          <w:szCs w:val="22"/>
        </w:rPr>
        <w:t>Puszcza nad Gwdą PLB300012</w:t>
      </w:r>
      <w:r>
        <w:rPr>
          <w:rFonts w:ascii="Arial" w:hAnsi="Arial" w:cs="Arial"/>
          <w:sz w:val="22"/>
          <w:szCs w:val="22"/>
        </w:rPr>
        <w:t xml:space="preserve">, </w:t>
      </w:r>
      <w:r w:rsidRPr="003015EE">
        <w:rPr>
          <w:rFonts w:ascii="Arial" w:hAnsi="Arial" w:cs="Arial"/>
          <w:sz w:val="22"/>
          <w:szCs w:val="22"/>
        </w:rPr>
        <w:t>Nadnoteckie Łęgi PLB300003</w:t>
      </w:r>
      <w:r w:rsidR="00A51C2B">
        <w:rPr>
          <w:rFonts w:ascii="Arial" w:hAnsi="Arial" w:cs="Arial"/>
          <w:sz w:val="22"/>
          <w:szCs w:val="22"/>
        </w:rPr>
        <w:t>.</w:t>
      </w:r>
    </w:p>
    <w:p w14:paraId="38DB68C7" w14:textId="54A6A9A6" w:rsidR="00F41A8C" w:rsidRPr="002D2489" w:rsidRDefault="00F41A8C" w:rsidP="0068410C">
      <w:pPr>
        <w:tabs>
          <w:tab w:val="left" w:pos="0"/>
        </w:tabs>
        <w:spacing w:after="200"/>
        <w:ind w:firstLine="567"/>
        <w:jc w:val="both"/>
        <w:rPr>
          <w:rFonts w:ascii="Arial" w:hAnsi="Arial" w:cs="Arial"/>
          <w:iCs/>
          <w:sz w:val="22"/>
          <w:szCs w:val="22"/>
        </w:rPr>
      </w:pPr>
      <w:r w:rsidRPr="002D2489">
        <w:rPr>
          <w:rFonts w:ascii="Arial" w:eastAsia="CIDFont+F6" w:hAnsi="Arial" w:cs="Arial"/>
          <w:sz w:val="22"/>
          <w:szCs w:val="22"/>
        </w:rPr>
        <w:t xml:space="preserve">Z uwagi na </w:t>
      </w:r>
      <w:r w:rsidRPr="002D2489">
        <w:rPr>
          <w:rFonts w:ascii="Arial" w:hAnsi="Arial" w:cs="Arial"/>
          <w:sz w:val="22"/>
          <w:szCs w:val="22"/>
        </w:rPr>
        <w:t xml:space="preserve">ryzyko potencjalnego uszkodzenia </w:t>
      </w:r>
      <w:proofErr w:type="spellStart"/>
      <w:r w:rsidRPr="002D2489">
        <w:rPr>
          <w:rFonts w:ascii="Arial" w:hAnsi="Arial" w:cs="Arial"/>
          <w:sz w:val="22"/>
          <w:szCs w:val="22"/>
        </w:rPr>
        <w:t>zadrzewień</w:t>
      </w:r>
      <w:proofErr w:type="spellEnd"/>
      <w:r w:rsidRPr="002D2489">
        <w:rPr>
          <w:rFonts w:ascii="Arial" w:hAnsi="Arial" w:cs="Arial"/>
          <w:sz w:val="22"/>
          <w:szCs w:val="22"/>
        </w:rPr>
        <w:t xml:space="preserve"> w</w:t>
      </w:r>
      <w:r w:rsidRPr="002D2489">
        <w:rPr>
          <w:rFonts w:ascii="Arial" w:eastAsia="Lucida Sans Unicode" w:hAnsi="Arial" w:cs="Arial"/>
          <w:bCs/>
          <w:sz w:val="22"/>
          <w:szCs w:val="22"/>
        </w:rPr>
        <w:t xml:space="preserve"> </w:t>
      </w:r>
      <w:r w:rsidR="00C8101C" w:rsidRPr="002D2489">
        <w:rPr>
          <w:rFonts w:ascii="Arial" w:hAnsi="Arial" w:cs="Arial"/>
          <w:sz w:val="22"/>
          <w:szCs w:val="22"/>
        </w:rPr>
        <w:t>trakcie realizacji</w:t>
      </w:r>
      <w:r w:rsidRPr="002D2489">
        <w:rPr>
          <w:rFonts w:ascii="Arial" w:hAnsi="Arial" w:cs="Arial"/>
          <w:sz w:val="22"/>
          <w:szCs w:val="22"/>
        </w:rPr>
        <w:t xml:space="preserve"> </w:t>
      </w:r>
      <w:r w:rsidRPr="002D2489">
        <w:rPr>
          <w:rFonts w:ascii="Arial" w:eastAsia="CIDFont+F6" w:hAnsi="Arial" w:cs="Arial"/>
          <w:sz w:val="22"/>
          <w:szCs w:val="22"/>
        </w:rPr>
        <w:t>planowanych działań lub powstanie możliwości konieczności usuwania drzew i krzewów w</w:t>
      </w:r>
      <w:r w:rsidRPr="002D2489">
        <w:rPr>
          <w:rFonts w:ascii="Arial" w:hAnsi="Arial" w:cs="Arial"/>
          <w:sz w:val="22"/>
          <w:szCs w:val="22"/>
        </w:rPr>
        <w:t> </w:t>
      </w:r>
      <w:r w:rsidRPr="002D2489">
        <w:rPr>
          <w:rFonts w:ascii="Arial" w:eastAsia="CIDFont+F6" w:hAnsi="Arial" w:cs="Arial"/>
          <w:sz w:val="22"/>
          <w:szCs w:val="22"/>
        </w:rPr>
        <w:t>związku z</w:t>
      </w:r>
      <w:r w:rsidR="00636B7D" w:rsidRPr="002D2489">
        <w:rPr>
          <w:rFonts w:ascii="Arial" w:eastAsia="CIDFont+F6" w:hAnsi="Arial" w:cs="Arial"/>
          <w:sz w:val="22"/>
          <w:szCs w:val="22"/>
        </w:rPr>
        <w:t xml:space="preserve"> </w:t>
      </w:r>
      <w:r w:rsidRPr="002D2489">
        <w:rPr>
          <w:rFonts w:ascii="Arial" w:eastAsia="CIDFont+F6" w:hAnsi="Arial" w:cs="Arial"/>
          <w:sz w:val="22"/>
          <w:szCs w:val="22"/>
        </w:rPr>
        <w:t xml:space="preserve">realizacją </w:t>
      </w:r>
      <w:bookmarkStart w:id="1" w:name="_Hlk131066085"/>
      <w:r w:rsidR="00C8101C" w:rsidRPr="002D2489">
        <w:rPr>
          <w:rFonts w:ascii="Arial" w:eastAsia="CIDFont+F6" w:hAnsi="Arial" w:cs="Arial"/>
          <w:sz w:val="22"/>
          <w:szCs w:val="22"/>
        </w:rPr>
        <w:t>ustaleń projektu dokumentu</w:t>
      </w:r>
      <w:r w:rsidRPr="002D2489">
        <w:rPr>
          <w:rFonts w:ascii="Arial" w:hAnsi="Arial" w:cs="Arial"/>
          <w:sz w:val="22"/>
          <w:szCs w:val="22"/>
        </w:rPr>
        <w:t xml:space="preserve"> </w:t>
      </w:r>
      <w:bookmarkEnd w:id="1"/>
      <w:r w:rsidRPr="002D2489">
        <w:rPr>
          <w:rFonts w:ascii="Arial" w:hAnsi="Arial" w:cs="Arial"/>
          <w:iCs/>
          <w:sz w:val="22"/>
          <w:szCs w:val="22"/>
        </w:rPr>
        <w:t>informuję</w:t>
      </w:r>
      <w:r w:rsidR="00BF0D6F" w:rsidRPr="002D2489">
        <w:rPr>
          <w:rFonts w:ascii="Arial" w:hAnsi="Arial" w:cs="Arial"/>
          <w:sz w:val="22"/>
          <w:szCs w:val="22"/>
        </w:rPr>
        <w:t xml:space="preserve">, że </w:t>
      </w:r>
      <w:r w:rsidRPr="002D2489">
        <w:rPr>
          <w:rFonts w:ascii="Arial" w:hAnsi="Arial" w:cs="Arial"/>
          <w:sz w:val="22"/>
          <w:szCs w:val="22"/>
        </w:rPr>
        <w:t>drzewa oraz krzewy wymagają szczególnej uwagi podczas wszystkich etapów procesu inwestycyjnego. Najgroźniejszymi dla życia drzew są wszystkie te czynniki, które negatywnie wpływają na rozwój ich korzeni. Należy pamiętać, że ochrona systemu korzeniowego jest konieczna dla przyszłego stanu zdrowia, wzrostu i bezpieczeństwa drzew. (Suchocka M., Organizacja prac budowlanych na terenach zadrzewionych, Warszawa</w:t>
      </w:r>
      <w:r w:rsidR="006B5C4C" w:rsidRPr="002D2489">
        <w:rPr>
          <w:rFonts w:ascii="Arial" w:hAnsi="Arial" w:cs="Arial"/>
          <w:sz w:val="22"/>
          <w:szCs w:val="22"/>
        </w:rPr>
        <w:t>, 2016 r.</w:t>
      </w:r>
      <w:r w:rsidRPr="002D2489">
        <w:rPr>
          <w:rFonts w:ascii="Arial" w:hAnsi="Arial" w:cs="Arial"/>
          <w:sz w:val="22"/>
          <w:szCs w:val="22"/>
        </w:rPr>
        <w:t>). Inwestor zobowiązany jest do przestrzegania art. 75 ustawy Prawo ochrony środowiska, tj. uwzględnienia ochrony środowiska w trakcie prac budowlanych. Zapisy ustawy Prawo ochrony środowiska zobowiązują inwestora do oszczędnego korzystania z</w:t>
      </w:r>
      <w:r w:rsidR="00636B7D" w:rsidRPr="002D2489">
        <w:rPr>
          <w:rFonts w:ascii="Arial" w:hAnsi="Arial" w:cs="Arial"/>
          <w:sz w:val="22"/>
          <w:szCs w:val="22"/>
        </w:rPr>
        <w:t xml:space="preserve"> </w:t>
      </w:r>
      <w:r w:rsidRPr="002D2489">
        <w:rPr>
          <w:rFonts w:ascii="Arial" w:hAnsi="Arial" w:cs="Arial"/>
          <w:sz w:val="22"/>
          <w:szCs w:val="22"/>
        </w:rPr>
        <w:t>terenu w trakcie przygotowywania i</w:t>
      </w:r>
      <w:r w:rsidR="00636B7D" w:rsidRPr="002D2489">
        <w:rPr>
          <w:rFonts w:ascii="Arial" w:hAnsi="Arial" w:cs="Arial"/>
          <w:iCs/>
          <w:sz w:val="22"/>
          <w:szCs w:val="22"/>
        </w:rPr>
        <w:t> </w:t>
      </w:r>
      <w:r w:rsidRPr="002D2489">
        <w:rPr>
          <w:rFonts w:ascii="Arial" w:hAnsi="Arial" w:cs="Arial"/>
          <w:sz w:val="22"/>
          <w:szCs w:val="22"/>
        </w:rPr>
        <w:t xml:space="preserve">realizacji inwestycji oraz ochrony gleby, zieleni, naturalnego ukształtowania terenu </w:t>
      </w:r>
      <w:r w:rsidR="00636B7D" w:rsidRPr="002D2489">
        <w:rPr>
          <w:rFonts w:ascii="Arial" w:hAnsi="Arial" w:cs="Arial"/>
          <w:sz w:val="22"/>
          <w:szCs w:val="22"/>
        </w:rPr>
        <w:t>i </w:t>
      </w:r>
      <w:r w:rsidRPr="002D2489">
        <w:rPr>
          <w:rFonts w:ascii="Arial" w:hAnsi="Arial" w:cs="Arial"/>
          <w:sz w:val="22"/>
          <w:szCs w:val="22"/>
        </w:rPr>
        <w:t>stosunków wodnych. Zgodnie z art. 75 ust. 2 ww.</w:t>
      </w:r>
      <w:r w:rsidR="00636B7D" w:rsidRPr="002D2489">
        <w:rPr>
          <w:rFonts w:ascii="Arial" w:hAnsi="Arial" w:cs="Arial"/>
          <w:sz w:val="22"/>
          <w:szCs w:val="22"/>
        </w:rPr>
        <w:t xml:space="preserve"> </w:t>
      </w:r>
      <w:r w:rsidRPr="002D2489">
        <w:rPr>
          <w:rFonts w:ascii="Arial" w:hAnsi="Arial" w:cs="Arial"/>
          <w:sz w:val="22"/>
          <w:szCs w:val="22"/>
        </w:rPr>
        <w:t>ustawy wykorzystywanie i przekształcanie elementów przyrodniczych przy prowadzeniu prac budowlanych dopuszcza się wyłącznie w</w:t>
      </w:r>
      <w:r w:rsidR="00636B7D" w:rsidRPr="002D2489">
        <w:rPr>
          <w:rFonts w:ascii="Arial" w:hAnsi="Arial" w:cs="Arial"/>
          <w:iCs/>
          <w:sz w:val="22"/>
          <w:szCs w:val="22"/>
        </w:rPr>
        <w:t> </w:t>
      </w:r>
      <w:r w:rsidRPr="002D2489">
        <w:rPr>
          <w:rFonts w:ascii="Arial" w:hAnsi="Arial" w:cs="Arial"/>
          <w:sz w:val="22"/>
          <w:szCs w:val="22"/>
        </w:rPr>
        <w:t>takim zakresie, w jakim jest to konieczne w związku z realizacją inwestycji. Powyższe informacje proszę uwzględnić w prognozie.</w:t>
      </w:r>
    </w:p>
    <w:p w14:paraId="544F75A1" w14:textId="76B0D1A4" w:rsidR="00F41A8C" w:rsidRPr="002D2489" w:rsidRDefault="00F41A8C" w:rsidP="00F41A8C">
      <w:pPr>
        <w:spacing w:after="200"/>
        <w:ind w:firstLine="567"/>
        <w:jc w:val="both"/>
        <w:rPr>
          <w:rFonts w:ascii="Arial" w:eastAsia="Calibri" w:hAnsi="Arial" w:cs="Arial"/>
          <w:sz w:val="22"/>
          <w:szCs w:val="22"/>
        </w:rPr>
      </w:pPr>
      <w:r w:rsidRPr="002D2489">
        <w:rPr>
          <w:rFonts w:ascii="Arial" w:eastAsia="Calibri" w:hAnsi="Arial" w:cs="Arial"/>
          <w:sz w:val="22"/>
          <w:szCs w:val="22"/>
        </w:rPr>
        <w:t>Ponadto zwracam uwagę, że wyżej wspomniane drzewa lub krzewy mogą stanowić siedliska chronionych gatunków zwierząt m.in. ptaków i nietoperzy. W stosunku do ww.</w:t>
      </w:r>
      <w:r w:rsidRPr="002D2489">
        <w:rPr>
          <w:rFonts w:ascii="Arial" w:hAnsi="Arial" w:cs="Arial"/>
          <w:sz w:val="22"/>
          <w:szCs w:val="22"/>
        </w:rPr>
        <w:t> </w:t>
      </w:r>
      <w:r w:rsidRPr="002D2489">
        <w:rPr>
          <w:rFonts w:ascii="Arial" w:eastAsia="Calibri" w:hAnsi="Arial" w:cs="Arial"/>
          <w:sz w:val="22"/>
          <w:szCs w:val="22"/>
        </w:rPr>
        <w:t>gatunków zwierząt obowiązują zakazy wymienione w rozporządzeniu w sprawie ochrony gatunkowej zwierząt, m.in.: zakaz niszczenia, usuwania lub uszkadzania gniazd, zimowisk lub innych schronień oraz zakaz niszczenia siedlisk lub ostoi, będących ich obszarem rozrodu, wychowu młodych, odpoczynku, migracji lub żerowania. Przed podjęciem prac należy przeprowadzić inwentaryzację przyrodniczą pod kątem występowania chronionych gatunków zwierząt w tym ptaków i nietoperzy, na drzewach i krzewach, które przewidziane będą do wycinki. W razie stwierdzenia występowania chronionych gatunków zwierzą</w:t>
      </w:r>
      <w:r w:rsidR="00752E21">
        <w:rPr>
          <w:rFonts w:ascii="Arial" w:eastAsia="Calibri" w:hAnsi="Arial" w:cs="Arial"/>
          <w:sz w:val="22"/>
          <w:szCs w:val="22"/>
        </w:rPr>
        <w:t>t</w:t>
      </w:r>
      <w:r w:rsidRPr="002D2489">
        <w:rPr>
          <w:rFonts w:ascii="Arial" w:eastAsia="Calibri" w:hAnsi="Arial" w:cs="Arial"/>
          <w:sz w:val="22"/>
          <w:szCs w:val="22"/>
        </w:rPr>
        <w:t xml:space="preserve"> termin i</w:t>
      </w:r>
      <w:r w:rsidR="00636B7D" w:rsidRPr="002D2489">
        <w:rPr>
          <w:rFonts w:ascii="Arial" w:hAnsi="Arial" w:cs="Arial"/>
          <w:sz w:val="22"/>
          <w:szCs w:val="22"/>
        </w:rPr>
        <w:t xml:space="preserve"> </w:t>
      </w:r>
      <w:r w:rsidRPr="002D2489">
        <w:rPr>
          <w:rFonts w:ascii="Arial" w:eastAsia="Calibri" w:hAnsi="Arial" w:cs="Arial"/>
          <w:sz w:val="22"/>
          <w:szCs w:val="22"/>
        </w:rPr>
        <w:t>sposób wykonania prac należy dostosować do ich okresów lęgowych, rozrodczych i</w:t>
      </w:r>
      <w:r w:rsidR="00636B7D" w:rsidRPr="002D2489">
        <w:rPr>
          <w:rFonts w:ascii="Arial" w:hAnsi="Arial" w:cs="Arial"/>
          <w:sz w:val="22"/>
          <w:szCs w:val="22"/>
        </w:rPr>
        <w:t xml:space="preserve"> </w:t>
      </w:r>
      <w:r w:rsidRPr="002D2489">
        <w:rPr>
          <w:rFonts w:ascii="Arial" w:eastAsia="Calibri" w:hAnsi="Arial" w:cs="Arial"/>
          <w:sz w:val="22"/>
          <w:szCs w:val="22"/>
        </w:rPr>
        <w:t>hibernacji, a</w:t>
      </w:r>
      <w:r w:rsidR="00636B7D" w:rsidRPr="002D2489">
        <w:rPr>
          <w:rFonts w:ascii="Arial" w:eastAsia="Calibri" w:hAnsi="Arial" w:cs="Arial"/>
          <w:sz w:val="22"/>
          <w:szCs w:val="22"/>
        </w:rPr>
        <w:t> </w:t>
      </w:r>
      <w:r w:rsidRPr="002D2489">
        <w:rPr>
          <w:rFonts w:ascii="Arial" w:eastAsia="Calibri" w:hAnsi="Arial" w:cs="Arial"/>
          <w:sz w:val="22"/>
          <w:szCs w:val="22"/>
        </w:rPr>
        <w:t>w</w:t>
      </w:r>
      <w:r w:rsidR="00636B7D" w:rsidRPr="002D2489">
        <w:rPr>
          <w:rFonts w:ascii="Arial" w:eastAsia="Calibri" w:hAnsi="Arial" w:cs="Arial"/>
          <w:sz w:val="22"/>
          <w:szCs w:val="22"/>
        </w:rPr>
        <w:t> </w:t>
      </w:r>
      <w:r w:rsidRPr="002D2489">
        <w:rPr>
          <w:rFonts w:ascii="Arial" w:eastAsia="Calibri" w:hAnsi="Arial" w:cs="Arial"/>
          <w:sz w:val="22"/>
          <w:szCs w:val="22"/>
        </w:rPr>
        <w:t>przypadku naruszenia zakazów obowiązujących w stosunku do gatunków objętych ochroną zwrócić się do właściwego regionalnego dyrektora ochrony środowiska lub do Generalnego Dyrektora Ochrony Środowiska o uzyskanie zezwolenia na odstępstwa od obowiązujących zakazów. Zgodnie z art. 56 ust. 1 i 2 ustawy o</w:t>
      </w:r>
      <w:r w:rsidR="00636B7D" w:rsidRPr="002D2489">
        <w:rPr>
          <w:rFonts w:ascii="Arial" w:hAnsi="Arial" w:cs="Arial"/>
          <w:sz w:val="22"/>
          <w:szCs w:val="22"/>
        </w:rPr>
        <w:t xml:space="preserve"> </w:t>
      </w:r>
      <w:r w:rsidRPr="002D2489">
        <w:rPr>
          <w:rFonts w:ascii="Arial" w:eastAsia="Calibri" w:hAnsi="Arial" w:cs="Arial"/>
          <w:sz w:val="22"/>
          <w:szCs w:val="22"/>
        </w:rPr>
        <w:t>ochronie przyrody Generalny Dyrektor Ochrony Środowiska lub regionalny dyrektor ochrony środowiska może zezwolić na odstępstwa od zakazów obowiązujących w stosunku do gatunków chroni</w:t>
      </w:r>
      <w:r w:rsidR="0068410C" w:rsidRPr="002D2489">
        <w:rPr>
          <w:rFonts w:ascii="Arial" w:eastAsia="Calibri" w:hAnsi="Arial" w:cs="Arial"/>
          <w:sz w:val="22"/>
          <w:szCs w:val="22"/>
        </w:rPr>
        <w:t>onych z</w:t>
      </w:r>
      <w:r w:rsidR="00636B7D" w:rsidRPr="002D2489">
        <w:rPr>
          <w:rFonts w:ascii="Arial" w:eastAsia="Calibri" w:hAnsi="Arial" w:cs="Arial"/>
          <w:sz w:val="22"/>
          <w:szCs w:val="22"/>
        </w:rPr>
        <w:t> </w:t>
      </w:r>
      <w:r w:rsidR="0068410C" w:rsidRPr="002D2489">
        <w:rPr>
          <w:rFonts w:ascii="Arial" w:eastAsia="Calibri" w:hAnsi="Arial" w:cs="Arial"/>
          <w:sz w:val="22"/>
          <w:szCs w:val="22"/>
        </w:rPr>
        <w:t xml:space="preserve">uwzględnieniem art. 56 </w:t>
      </w:r>
      <w:r w:rsidR="00636B7D" w:rsidRPr="002D2489">
        <w:rPr>
          <w:rFonts w:ascii="Arial" w:eastAsia="Calibri" w:hAnsi="Arial" w:cs="Arial"/>
          <w:sz w:val="22"/>
          <w:szCs w:val="22"/>
        </w:rPr>
        <w:t xml:space="preserve">ust. </w:t>
      </w:r>
      <w:r w:rsidRPr="002D2489">
        <w:rPr>
          <w:rFonts w:ascii="Arial" w:eastAsia="Calibri" w:hAnsi="Arial" w:cs="Arial"/>
          <w:sz w:val="22"/>
          <w:szCs w:val="22"/>
        </w:rPr>
        <w:t xml:space="preserve">4, 4a, 4b, 4c, 4d i 5 ustawy o ochronie przyrody. </w:t>
      </w:r>
    </w:p>
    <w:p w14:paraId="076096E8" w14:textId="791F41E7" w:rsidR="00F41A8C" w:rsidRPr="002D2489" w:rsidRDefault="00CE276F" w:rsidP="00F41A8C">
      <w:pPr>
        <w:autoSpaceDE w:val="0"/>
        <w:autoSpaceDN w:val="0"/>
        <w:adjustRightInd w:val="0"/>
        <w:spacing w:after="200"/>
        <w:ind w:firstLine="567"/>
        <w:jc w:val="both"/>
        <w:rPr>
          <w:rFonts w:ascii="Arial" w:eastAsia="PalatinoLinotype" w:hAnsi="Arial" w:cs="Arial"/>
          <w:sz w:val="22"/>
          <w:szCs w:val="22"/>
        </w:rPr>
      </w:pPr>
      <w:r w:rsidRPr="002D2489">
        <w:rPr>
          <w:rFonts w:ascii="Arial" w:eastAsia="CIDFont+F6" w:hAnsi="Arial" w:cs="Arial"/>
          <w:sz w:val="22"/>
          <w:szCs w:val="22"/>
        </w:rPr>
        <w:t xml:space="preserve">W przypadku </w:t>
      </w:r>
      <w:r w:rsidRPr="002D2489">
        <w:rPr>
          <w:rFonts w:ascii="Arial" w:eastAsia="PalatinoLinotype" w:hAnsi="Arial" w:cs="Arial"/>
          <w:sz w:val="22"/>
          <w:szCs w:val="22"/>
        </w:rPr>
        <w:t>wprowadzenia</w:t>
      </w:r>
      <w:r w:rsidR="00F41A8C" w:rsidRPr="002D2489">
        <w:rPr>
          <w:rFonts w:ascii="Arial" w:eastAsia="PalatinoLinotype" w:hAnsi="Arial" w:cs="Arial"/>
          <w:sz w:val="22"/>
          <w:szCs w:val="22"/>
        </w:rPr>
        <w:t xml:space="preserve"> nowych </w:t>
      </w:r>
      <w:proofErr w:type="spellStart"/>
      <w:r w:rsidR="00F41A8C" w:rsidRPr="002D2489">
        <w:rPr>
          <w:rFonts w:ascii="Arial" w:eastAsia="PalatinoLinotype" w:hAnsi="Arial" w:cs="Arial"/>
          <w:sz w:val="22"/>
          <w:szCs w:val="22"/>
        </w:rPr>
        <w:t>nasadzeń</w:t>
      </w:r>
      <w:proofErr w:type="spellEnd"/>
      <w:r w:rsidR="00F41A8C" w:rsidRPr="002D2489">
        <w:rPr>
          <w:rFonts w:ascii="Arial" w:eastAsia="PalatinoLinotype" w:hAnsi="Arial" w:cs="Arial"/>
          <w:sz w:val="22"/>
          <w:szCs w:val="22"/>
        </w:rPr>
        <w:t xml:space="preserve"> drzew</w:t>
      </w:r>
      <w:r w:rsidR="002C76DB">
        <w:rPr>
          <w:rFonts w:ascii="Arial" w:eastAsia="PalatinoLinotype" w:hAnsi="Arial" w:cs="Arial"/>
          <w:sz w:val="22"/>
          <w:szCs w:val="22"/>
        </w:rPr>
        <w:t xml:space="preserve"> lub krzewów, zwracam uwagę, że </w:t>
      </w:r>
      <w:r w:rsidR="00F41A8C" w:rsidRPr="002D2489">
        <w:rPr>
          <w:rFonts w:ascii="Arial" w:eastAsia="PalatinoLinotype" w:hAnsi="Arial" w:cs="Arial"/>
          <w:sz w:val="22"/>
          <w:szCs w:val="22"/>
        </w:rPr>
        <w:t xml:space="preserve">wprowadzanie do środowiska przyrodniczego i przemieszczanie w nim gatunków obcych, jest, co do zasady zakazane. Należy mieć na uwadze, że każdy gatunek obcy może </w:t>
      </w:r>
      <w:r w:rsidR="002C76DB">
        <w:rPr>
          <w:rFonts w:ascii="Arial" w:eastAsia="PalatinoLinotype" w:hAnsi="Arial" w:cs="Arial"/>
          <w:sz w:val="22"/>
          <w:szCs w:val="22"/>
        </w:rPr>
        <w:t>w </w:t>
      </w:r>
      <w:r w:rsidR="00F41A8C" w:rsidRPr="002D2489">
        <w:rPr>
          <w:rFonts w:ascii="Arial" w:eastAsia="PalatinoLinotype" w:hAnsi="Arial" w:cs="Arial"/>
          <w:sz w:val="22"/>
          <w:szCs w:val="22"/>
        </w:rPr>
        <w:t xml:space="preserve">przyszłości stać się gatunkiem zagrażającym rodzimej bioróżnorodności; w odniesieniu do drzew status inwazyjnych zyskały w ostatnich dziesięcioleciach np. jesion pensylwański, dąb </w:t>
      </w:r>
      <w:r w:rsidR="00F41A8C" w:rsidRPr="002D2489">
        <w:rPr>
          <w:rFonts w:ascii="Arial" w:eastAsia="PalatinoLinotype" w:hAnsi="Arial" w:cs="Arial"/>
          <w:sz w:val="22"/>
          <w:szCs w:val="22"/>
        </w:rPr>
        <w:lastRenderedPageBreak/>
        <w:t>czerwony, a</w:t>
      </w:r>
      <w:r w:rsidR="00F41A8C" w:rsidRPr="002D2489">
        <w:rPr>
          <w:rFonts w:ascii="Arial" w:hAnsi="Arial" w:cs="Arial"/>
          <w:sz w:val="22"/>
          <w:szCs w:val="22"/>
        </w:rPr>
        <w:t> </w:t>
      </w:r>
      <w:r w:rsidR="00F41A8C" w:rsidRPr="002D2489">
        <w:rPr>
          <w:rFonts w:ascii="Arial" w:eastAsia="PalatinoLinotype" w:hAnsi="Arial" w:cs="Arial"/>
          <w:sz w:val="22"/>
          <w:szCs w:val="22"/>
        </w:rPr>
        <w:t>regionalnie i lokalnie także bożodrzew gruczołowaty, wiązowiec zachodni czy orzech włoski. Należy uwzględnić przedmiotowe</w:t>
      </w:r>
      <w:r w:rsidR="00636B7D" w:rsidRPr="002D2489">
        <w:rPr>
          <w:rFonts w:ascii="Arial" w:hAnsi="Arial" w:cs="Arial"/>
          <w:sz w:val="22"/>
          <w:szCs w:val="22"/>
        </w:rPr>
        <w:t xml:space="preserve"> </w:t>
      </w:r>
      <w:r w:rsidR="00F41A8C" w:rsidRPr="002D2489">
        <w:rPr>
          <w:rFonts w:ascii="Arial" w:eastAsia="PalatinoLinotype" w:hAnsi="Arial" w:cs="Arial"/>
          <w:sz w:val="22"/>
          <w:szCs w:val="22"/>
        </w:rPr>
        <w:t>i</w:t>
      </w:r>
      <w:r w:rsidRPr="002D2489">
        <w:rPr>
          <w:rFonts w:ascii="Arial" w:eastAsia="PalatinoLinotype" w:hAnsi="Arial" w:cs="Arial"/>
          <w:sz w:val="22"/>
          <w:szCs w:val="22"/>
        </w:rPr>
        <w:t>nformacje</w:t>
      </w:r>
      <w:r w:rsidR="00F41A8C" w:rsidRPr="002D2489">
        <w:rPr>
          <w:rFonts w:ascii="Arial" w:eastAsia="PalatinoLinotype" w:hAnsi="Arial" w:cs="Arial"/>
          <w:sz w:val="22"/>
          <w:szCs w:val="22"/>
        </w:rPr>
        <w:t xml:space="preserve"> w prognozie.</w:t>
      </w:r>
    </w:p>
    <w:p w14:paraId="1F89E799" w14:textId="77777777" w:rsidR="00F41A8C" w:rsidRPr="002D2489" w:rsidRDefault="00AE22ED" w:rsidP="00AE22ED">
      <w:pPr>
        <w:tabs>
          <w:tab w:val="left" w:pos="0"/>
        </w:tabs>
        <w:spacing w:after="200"/>
        <w:ind w:firstLine="567"/>
        <w:jc w:val="both"/>
        <w:rPr>
          <w:rFonts w:ascii="Arial" w:eastAsia="Arial Unicode MS" w:hAnsi="Arial" w:cs="Arial"/>
          <w:sz w:val="22"/>
          <w:szCs w:val="22"/>
        </w:rPr>
      </w:pPr>
      <w:r w:rsidRPr="002D2489">
        <w:rPr>
          <w:rFonts w:ascii="Arial" w:eastAsia="Arial Unicode MS" w:hAnsi="Arial" w:cs="Arial"/>
          <w:sz w:val="22"/>
          <w:szCs w:val="22"/>
        </w:rPr>
        <w:t>Jeżeli ustalenia projektu dokumentu dopuszczają lokalizację dodatkowych profili funkcjonalnych: terenu elektrowni słonecznej, terenu biogazowni, terenu elektrowni wiatrowej, terenu elektrowni wodnej, terenu elektrowni geotermalnej - w prognozie proszę określić, przeanalizować i ocenić wpływ ww. terenów na poszczególne komponenty środowiska oraz przedstawić rozwiązania mające na celu zapobieganie, ograniczanie lub kompensację przyrodniczą negatywnych oddziaływań na środowisko, mogących być skutkiem realizacji inwestycji związanych z funkcją ww. terenów.</w:t>
      </w:r>
    </w:p>
    <w:p w14:paraId="08869D98" w14:textId="18C73759" w:rsidR="00F41A8C" w:rsidRPr="002D2489" w:rsidRDefault="00F41A8C" w:rsidP="00F41A8C">
      <w:pPr>
        <w:autoSpaceDE w:val="0"/>
        <w:spacing w:after="200"/>
        <w:ind w:firstLine="720"/>
        <w:jc w:val="both"/>
        <w:rPr>
          <w:rFonts w:ascii="Arial" w:hAnsi="Arial" w:cs="Arial"/>
          <w:sz w:val="22"/>
          <w:szCs w:val="22"/>
        </w:rPr>
      </w:pPr>
      <w:r w:rsidRPr="002D2489">
        <w:rPr>
          <w:rFonts w:ascii="Arial" w:hAnsi="Arial" w:cs="Arial"/>
          <w:sz w:val="22"/>
          <w:szCs w:val="22"/>
        </w:rPr>
        <w:t>Ponieważ w przepisach nie wskazano na możliwość odstąpienia od wymagań</w:t>
      </w:r>
      <w:r w:rsidR="006B5C4C" w:rsidRPr="002D2489">
        <w:rPr>
          <w:rFonts w:ascii="Arial" w:hAnsi="Arial" w:cs="Arial"/>
          <w:sz w:val="22"/>
          <w:szCs w:val="22"/>
        </w:rPr>
        <w:t>,</w:t>
      </w:r>
      <w:r w:rsidRPr="002D2489">
        <w:rPr>
          <w:rFonts w:ascii="Arial" w:hAnsi="Arial" w:cs="Arial"/>
          <w:sz w:val="22"/>
          <w:szCs w:val="22"/>
        </w:rPr>
        <w:t xml:space="preserve"> co do zawartości prognozy oddziaływania na środowisko stwierdzono, że prognoza winna być sporządzona w pełnym zakresie, ze szczególnym uwzględnieniem zagadnień, o których mowa powyżej.</w:t>
      </w:r>
    </w:p>
    <w:p w14:paraId="34D3A695" w14:textId="6E749B67" w:rsidR="00994EB5" w:rsidRPr="002D2489" w:rsidRDefault="00F41A8C" w:rsidP="00421D3B">
      <w:pPr>
        <w:autoSpaceDE w:val="0"/>
        <w:spacing w:after="200"/>
        <w:ind w:firstLine="720"/>
        <w:jc w:val="both"/>
        <w:rPr>
          <w:rFonts w:ascii="Arial" w:hAnsi="Arial" w:cs="Arial"/>
          <w:sz w:val="22"/>
          <w:szCs w:val="22"/>
        </w:rPr>
      </w:pPr>
      <w:r w:rsidRPr="002D2489">
        <w:rPr>
          <w:rFonts w:ascii="Arial" w:hAnsi="Arial" w:cs="Arial"/>
          <w:sz w:val="22"/>
          <w:szCs w:val="22"/>
        </w:rPr>
        <w:t>Jednocześnie proszę, by we wniosku o zaopiniowanie projektowanego dokumentu wraz z prognozą oddziaływania na środowisko powołać się na znak niniejszego pisma.</w:t>
      </w:r>
    </w:p>
    <w:p w14:paraId="19CFE579" w14:textId="77777777" w:rsidR="00EB5A7C" w:rsidRPr="002D2489" w:rsidRDefault="00EB5A7C" w:rsidP="00EB5A7C">
      <w:pPr>
        <w:ind w:left="-322" w:right="-280" w:firstLine="3022"/>
        <w:jc w:val="center"/>
        <w:rPr>
          <w:rFonts w:ascii="Arial" w:eastAsia="Nimbus Roman No9 L" w:hAnsi="Arial" w:cs="Arial"/>
          <w:sz w:val="22"/>
          <w:szCs w:val="22"/>
          <w:lang w:eastAsia="en-US"/>
        </w:rPr>
      </w:pPr>
    </w:p>
    <w:p w14:paraId="3AAC9C8B" w14:textId="77777777" w:rsidR="00EB5A7C" w:rsidRPr="002D2489" w:rsidRDefault="00EB5A7C" w:rsidP="00EB5A7C">
      <w:pPr>
        <w:ind w:left="-322" w:right="-280" w:firstLine="3022"/>
        <w:jc w:val="center"/>
        <w:rPr>
          <w:rFonts w:ascii="Arial" w:eastAsia="Nimbus Roman No9 L" w:hAnsi="Arial" w:cs="Arial"/>
          <w:sz w:val="22"/>
          <w:szCs w:val="22"/>
          <w:lang w:eastAsia="en-US"/>
        </w:rPr>
      </w:pPr>
    </w:p>
    <w:p w14:paraId="2D950CCD" w14:textId="77777777" w:rsidR="002D2489" w:rsidRDefault="002D2489" w:rsidP="002D2489">
      <w:pPr>
        <w:ind w:left="-322" w:right="-280" w:firstLine="3022"/>
        <w:jc w:val="center"/>
        <w:rPr>
          <w:rFonts w:ascii="Arial" w:eastAsia="Nimbus Roman No9 L" w:hAnsi="Arial" w:cs="Arial"/>
          <w:sz w:val="18"/>
          <w:szCs w:val="18"/>
          <w:lang w:eastAsia="en-US"/>
        </w:rPr>
      </w:pPr>
      <w:r>
        <w:rPr>
          <w:rFonts w:ascii="Arial" w:eastAsia="Nimbus Roman No9 L" w:hAnsi="Arial" w:cs="Arial"/>
          <w:sz w:val="18"/>
          <w:szCs w:val="18"/>
          <w:lang w:eastAsia="en-US"/>
        </w:rPr>
        <w:t>z up. Regionalnego Dyrektora</w:t>
      </w:r>
    </w:p>
    <w:p w14:paraId="4A18D164" w14:textId="77777777" w:rsidR="002D2489" w:rsidRDefault="002D2489" w:rsidP="002D2489">
      <w:pPr>
        <w:ind w:left="-239" w:right="-280" w:firstLine="3022"/>
        <w:jc w:val="center"/>
        <w:rPr>
          <w:rFonts w:ascii="Arial" w:eastAsia="Nimbus Roman No9 L" w:hAnsi="Arial" w:cs="Arial"/>
          <w:i/>
          <w:sz w:val="18"/>
          <w:szCs w:val="18"/>
          <w:lang w:eastAsia="en-US"/>
        </w:rPr>
      </w:pPr>
      <w:r>
        <w:rPr>
          <w:rFonts w:ascii="Arial" w:eastAsia="Nimbus Roman No9 L" w:hAnsi="Arial" w:cs="Arial"/>
          <w:sz w:val="18"/>
          <w:szCs w:val="18"/>
          <w:lang w:eastAsia="en-US"/>
        </w:rPr>
        <w:t>Ochrony Środowiska w Poznaniu</w:t>
      </w:r>
    </w:p>
    <w:p w14:paraId="3525B6A8" w14:textId="77777777" w:rsidR="002D2489" w:rsidRDefault="002D2489" w:rsidP="002D2489">
      <w:pPr>
        <w:ind w:left="-239" w:right="-280" w:firstLine="3022"/>
        <w:jc w:val="center"/>
        <w:rPr>
          <w:rFonts w:ascii="Arial" w:eastAsia="Nimbus Roman No9 L" w:hAnsi="Arial" w:cs="Arial"/>
          <w:i/>
          <w:szCs w:val="18"/>
          <w:lang w:eastAsia="en-US"/>
        </w:rPr>
      </w:pPr>
      <w:r>
        <w:rPr>
          <w:rFonts w:ascii="Arial" w:eastAsia="Nimbus Roman No9 L" w:hAnsi="Arial" w:cs="Arial"/>
          <w:i/>
          <w:szCs w:val="18"/>
          <w:lang w:eastAsia="en-US"/>
        </w:rPr>
        <w:t xml:space="preserve">Agnieszka </w:t>
      </w:r>
      <w:proofErr w:type="spellStart"/>
      <w:r>
        <w:rPr>
          <w:rFonts w:ascii="Arial" w:eastAsia="Nimbus Roman No9 L" w:hAnsi="Arial" w:cs="Arial"/>
          <w:i/>
          <w:szCs w:val="18"/>
          <w:lang w:eastAsia="en-US"/>
        </w:rPr>
        <w:t>Kawicka</w:t>
      </w:r>
      <w:proofErr w:type="spellEnd"/>
    </w:p>
    <w:p w14:paraId="02DD0FE5" w14:textId="77777777" w:rsidR="002D2489" w:rsidRDefault="002D2489" w:rsidP="002D2489">
      <w:pPr>
        <w:ind w:left="-239" w:right="-280" w:firstLine="3022"/>
        <w:jc w:val="center"/>
        <w:rPr>
          <w:rFonts w:ascii="Arial" w:eastAsia="Nimbus Roman No9 L" w:hAnsi="Arial" w:cs="Arial"/>
          <w:i/>
          <w:sz w:val="18"/>
          <w:szCs w:val="18"/>
          <w:lang w:eastAsia="en-US"/>
        </w:rPr>
      </w:pPr>
      <w:r>
        <w:rPr>
          <w:rFonts w:ascii="Arial" w:eastAsia="Calibri" w:hAnsi="Arial" w:cs="Arial"/>
          <w:sz w:val="18"/>
          <w:szCs w:val="18"/>
          <w:lang w:eastAsia="en-US"/>
        </w:rPr>
        <w:t>Kierownik Oddziału Ocen Strategicznych</w:t>
      </w:r>
    </w:p>
    <w:p w14:paraId="0A7AB3E9" w14:textId="6D24E889" w:rsidR="00421D3B" w:rsidRPr="002D2489" w:rsidRDefault="002D2489" w:rsidP="002D2489">
      <w:pPr>
        <w:ind w:firstLine="3022"/>
        <w:jc w:val="center"/>
      </w:pPr>
      <w:r>
        <w:rPr>
          <w:rFonts w:ascii="Arial" w:eastAsia="Nimbus Roman No9 L" w:hAnsi="Arial" w:cs="Arial"/>
          <w:i/>
          <w:sz w:val="18"/>
          <w:szCs w:val="18"/>
          <w:lang w:eastAsia="en-US"/>
        </w:rPr>
        <w:t>(</w:t>
      </w:r>
      <w:r>
        <w:rPr>
          <w:rFonts w:ascii="Arial" w:eastAsia="Nimbus Roman No9 L" w:hAnsi="Arial" w:cs="Arial"/>
          <w:i/>
          <w:sz w:val="16"/>
          <w:szCs w:val="16"/>
          <w:lang w:eastAsia="en-US"/>
        </w:rPr>
        <w:t>podpisano kwalifikowanym podpisem elektronicznym</w:t>
      </w:r>
      <w:r>
        <w:rPr>
          <w:rFonts w:ascii="Arial" w:eastAsia="Nimbus Roman No9 L" w:hAnsi="Arial" w:cs="Arial"/>
          <w:i/>
          <w:sz w:val="18"/>
          <w:szCs w:val="18"/>
          <w:lang w:eastAsia="en-US"/>
        </w:rPr>
        <w:t>)</w:t>
      </w:r>
    </w:p>
    <w:sectPr w:rsidR="00421D3B" w:rsidRPr="002D2489" w:rsidSect="00384082">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680"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005BF" w14:textId="77777777" w:rsidR="0043132D" w:rsidRDefault="0043132D">
      <w:r>
        <w:separator/>
      </w:r>
    </w:p>
  </w:endnote>
  <w:endnote w:type="continuationSeparator" w:id="0">
    <w:p w14:paraId="3BDE63C4" w14:textId="77777777" w:rsidR="0043132D" w:rsidRDefault="0043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altName w:val="Arial"/>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TimesNewRoman">
    <w:altName w:val="HGPMinchoE"/>
    <w:charset w:val="00"/>
    <w:family w:val="roman"/>
    <w:pitch w:val="default"/>
    <w:sig w:usb0="00000005" w:usb1="00000000" w:usb2="00000000" w:usb3="00000000" w:csb0="00000002" w:csb1="00000000"/>
  </w:font>
  <w:font w:name="TrebuchetMS">
    <w:altName w:val="Times New Roman"/>
    <w:charset w:val="80"/>
    <w:family w:val="auto"/>
    <w:pitch w:val="default"/>
  </w:font>
  <w:font w:name="Calibri">
    <w:panose1 w:val="020F0502020204030204"/>
    <w:charset w:val="EE"/>
    <w:family w:val="swiss"/>
    <w:pitch w:val="variable"/>
    <w:sig w:usb0="E4002EFF" w:usb1="C000247B" w:usb2="00000009" w:usb3="00000000" w:csb0="000001FF" w:csb1="00000000"/>
  </w:font>
  <w:font w:name="CIDFont+F6">
    <w:altName w:val="Yu Gothic"/>
    <w:charset w:val="80"/>
    <w:family w:val="auto"/>
    <w:pitch w:val="default"/>
  </w:font>
  <w:font w:name="PalatinoLinotype">
    <w:altName w:val="Yu Gothic"/>
    <w:panose1 w:val="00000000000000000000"/>
    <w:charset w:val="80"/>
    <w:family w:val="auto"/>
    <w:notTrueType/>
    <w:pitch w:val="default"/>
    <w:sig w:usb0="00000001" w:usb1="08070000" w:usb2="00000010" w:usb3="00000000" w:csb0="00020000" w:csb1="00000000"/>
  </w:font>
  <w:font w:name="Nimbus Roman No9 L">
    <w:altName w:val="Times New Roman"/>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E21ED" w14:textId="77777777" w:rsidR="00033B2C" w:rsidRDefault="00033B2C" w:rsidP="006E65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8A846C8" w14:textId="77777777" w:rsidR="00033B2C" w:rsidRDefault="00033B2C" w:rsidP="006E652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9DEB9" w14:textId="77777777" w:rsidR="00033B2C" w:rsidRDefault="00033B2C" w:rsidP="004642D3">
    <w:pPr>
      <w:pStyle w:val="Stopka"/>
      <w:framePr w:wrap="around" w:vAnchor="text" w:hAnchor="margin" w:xAlign="center" w:y="1"/>
      <w:jc w:val="right"/>
      <w:rPr>
        <w:rStyle w:val="Numerstrony"/>
      </w:rPr>
    </w:pPr>
  </w:p>
  <w:p w14:paraId="35223BBF" w14:textId="18FABF44" w:rsidR="00033B2C" w:rsidRPr="00B64D65" w:rsidRDefault="00033B2C" w:rsidP="008B2B15">
    <w:pPr>
      <w:pStyle w:val="Stopka"/>
      <w:tabs>
        <w:tab w:val="clear" w:pos="4536"/>
        <w:tab w:val="clear" w:pos="9072"/>
        <w:tab w:val="right" w:pos="8647"/>
      </w:tabs>
      <w:ind w:left="7890" w:right="360"/>
      <w:jc w:val="center"/>
      <w:rPr>
        <w:rFonts w:ascii="Arial" w:hAnsi="Arial" w:cs="Arial"/>
      </w:rPr>
    </w:pPr>
    <w:r w:rsidRPr="00B64D65">
      <w:rPr>
        <w:rFonts w:ascii="Arial" w:hAnsi="Arial" w:cs="Arial"/>
      </w:rPr>
      <w:fldChar w:fldCharType="begin"/>
    </w:r>
    <w:r w:rsidRPr="00B64D65">
      <w:rPr>
        <w:rFonts w:ascii="Arial" w:hAnsi="Arial" w:cs="Arial"/>
      </w:rPr>
      <w:instrText xml:space="preserve"> PAGE </w:instrText>
    </w:r>
    <w:r w:rsidRPr="00B64D65">
      <w:rPr>
        <w:rFonts w:ascii="Arial" w:hAnsi="Arial" w:cs="Arial"/>
      </w:rPr>
      <w:fldChar w:fldCharType="separate"/>
    </w:r>
    <w:r w:rsidR="001541D3">
      <w:rPr>
        <w:rFonts w:ascii="Arial" w:hAnsi="Arial" w:cs="Arial"/>
        <w:noProof/>
      </w:rPr>
      <w:t>5</w:t>
    </w:r>
    <w:r w:rsidRPr="00B64D65">
      <w:rPr>
        <w:rFonts w:ascii="Arial" w:hAnsi="Arial" w:cs="Arial"/>
      </w:rPr>
      <w:fldChar w:fldCharType="end"/>
    </w:r>
    <w:r w:rsidRPr="00B64D65">
      <w:rPr>
        <w:rFonts w:ascii="Arial" w:hAnsi="Arial" w:cs="Arial"/>
      </w:rPr>
      <w:t xml:space="preserve"> z </w:t>
    </w:r>
    <w:r w:rsidRPr="00B64D65">
      <w:rPr>
        <w:rFonts w:ascii="Arial" w:hAnsi="Arial" w:cs="Arial"/>
      </w:rPr>
      <w:fldChar w:fldCharType="begin"/>
    </w:r>
    <w:r w:rsidRPr="00B64D65">
      <w:rPr>
        <w:rFonts w:ascii="Arial" w:hAnsi="Arial" w:cs="Arial"/>
      </w:rPr>
      <w:instrText xml:space="preserve"> NUMPAGES </w:instrText>
    </w:r>
    <w:r w:rsidRPr="00B64D65">
      <w:rPr>
        <w:rFonts w:ascii="Arial" w:hAnsi="Arial" w:cs="Arial"/>
      </w:rPr>
      <w:fldChar w:fldCharType="separate"/>
    </w:r>
    <w:r w:rsidR="001541D3">
      <w:rPr>
        <w:rFonts w:ascii="Arial" w:hAnsi="Arial" w:cs="Arial"/>
        <w:noProof/>
      </w:rPr>
      <w:t>5</w:t>
    </w:r>
    <w:r w:rsidRPr="00B64D65">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197DC" w14:textId="6B1E9EB6" w:rsidR="00033B2C" w:rsidRPr="008766A5" w:rsidRDefault="00033B2C" w:rsidP="009B0FDD">
    <w:pPr>
      <w:pStyle w:val="Stopka"/>
      <w:pBdr>
        <w:top w:val="single" w:sz="4" w:space="7" w:color="000000"/>
      </w:pBdr>
      <w:tabs>
        <w:tab w:val="clear" w:pos="4536"/>
        <w:tab w:val="left" w:pos="923"/>
        <w:tab w:val="left" w:pos="964"/>
        <w:tab w:val="right" w:pos="8108"/>
      </w:tabs>
      <w:spacing w:before="240"/>
      <w:ind w:right="4"/>
      <w:jc w:val="center"/>
      <w:rPr>
        <w:rFonts w:ascii="Arial" w:hAnsi="Arial" w:cs="Arial"/>
      </w:rPr>
    </w:pPr>
    <w:r w:rsidRPr="008766A5">
      <w:rPr>
        <w:rFonts w:ascii="Arial" w:hAnsi="Arial" w:cs="Arial"/>
      </w:rPr>
      <w:t>ul. Tadeusza Kościuszki 57, 61-891 Poznań, tel. 61 639 64 00, faks 61 639 64 47, sekretariat.poznan@poznan.rdos.gov.pl, poznan.rdos.gov.pl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BAF12" w14:textId="77777777" w:rsidR="0043132D" w:rsidRDefault="0043132D">
      <w:r>
        <w:separator/>
      </w:r>
    </w:p>
  </w:footnote>
  <w:footnote w:type="continuationSeparator" w:id="0">
    <w:p w14:paraId="734044C3" w14:textId="77777777" w:rsidR="0043132D" w:rsidRDefault="0043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1EA06" w14:textId="77777777" w:rsidR="00033B2C" w:rsidRDefault="00033B2C">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6FBCCBC" w14:textId="77777777" w:rsidR="00033B2C" w:rsidRDefault="00033B2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379E8" w14:textId="77777777" w:rsidR="00033B2C" w:rsidRDefault="00033B2C">
    <w:pPr>
      <w:pStyle w:val="Nagwek"/>
      <w:framePr w:wrap="around" w:vAnchor="text" w:hAnchor="margin" w:xAlign="center" w:y="1"/>
      <w:rPr>
        <w:rStyle w:val="Numerstrony"/>
        <w:sz w:val="22"/>
      </w:rPr>
    </w:pPr>
  </w:p>
  <w:p w14:paraId="72F88E9F" w14:textId="77777777" w:rsidR="00033B2C" w:rsidRDefault="00033B2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B6821" w14:textId="77777777" w:rsidR="00033B2C" w:rsidRDefault="00033B2C" w:rsidP="00F01A06">
    <w:pPr>
      <w:pStyle w:val="Nagwek4"/>
      <w:tabs>
        <w:tab w:val="center" w:pos="1474"/>
        <w:tab w:val="left" w:pos="5103"/>
        <w:tab w:val="right" w:leader="dot" w:pos="9072"/>
      </w:tabs>
    </w:pPr>
    <w:r>
      <w:t xml:space="preserve">REGIONALNY DYREKTOR </w:t>
    </w:r>
  </w:p>
  <w:p w14:paraId="14A67A94" w14:textId="7628CFB2" w:rsidR="00033B2C" w:rsidRDefault="00033B2C" w:rsidP="00F01A06">
    <w:pPr>
      <w:pStyle w:val="Nagwek4"/>
      <w:tabs>
        <w:tab w:val="center" w:pos="1474"/>
        <w:tab w:val="left" w:pos="5103"/>
        <w:tab w:val="right" w:leader="dot" w:pos="9072"/>
      </w:tabs>
    </w:pPr>
    <w:r>
      <w:t xml:space="preserve"> OCHRONY</w:t>
    </w:r>
    <w:r>
      <w:tab/>
      <w:t xml:space="preserve"> ŚRODOWISKA</w:t>
    </w:r>
    <w:r>
      <w:tab/>
      <w:t xml:space="preserve">                              </w:t>
    </w:r>
    <w:r>
      <w:rPr>
        <w:b w:val="0"/>
      </w:rPr>
      <w:t xml:space="preserve">Poznań, </w:t>
    </w:r>
    <w:r w:rsidR="00A0620F">
      <w:rPr>
        <w:b w:val="0"/>
      </w:rPr>
      <w:t>23.09</w:t>
    </w:r>
    <w:r>
      <w:rPr>
        <w:b w:val="0"/>
      </w:rPr>
      <w:t>.2024 r.</w:t>
    </w:r>
  </w:p>
  <w:p w14:paraId="51B94945" w14:textId="77777777" w:rsidR="00033B2C" w:rsidRDefault="00033B2C" w:rsidP="00F01A06">
    <w:pPr>
      <w:pStyle w:val="Nagwek"/>
      <w:tabs>
        <w:tab w:val="center" w:pos="1474"/>
      </w:tabs>
      <w:rPr>
        <w:b/>
        <w:sz w:val="22"/>
      </w:rPr>
    </w:pPr>
    <w:r>
      <w:rPr>
        <w:b/>
        <w:sz w:val="22"/>
      </w:rPr>
      <w:tab/>
      <w:t>w Poznaniu</w:t>
    </w:r>
  </w:p>
  <w:p w14:paraId="1EBF67A4" w14:textId="77777777" w:rsidR="00033B2C" w:rsidRDefault="00033B2C">
    <w:pPr>
      <w:pStyle w:val="Nagwek"/>
      <w:tabs>
        <w:tab w:val="clear" w:pos="4536"/>
        <w:tab w:val="clear" w:pos="9072"/>
        <w:tab w:val="center" w:pos="1474"/>
      </w:tabs>
      <w:rPr>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97BAB"/>
    <w:multiLevelType w:val="hybridMultilevel"/>
    <w:tmpl w:val="2B303DE4"/>
    <w:lvl w:ilvl="0" w:tplc="EAEACB92">
      <w:start w:val="1"/>
      <w:numFmt w:val="bullet"/>
      <w:lvlText w:val="-"/>
      <w:lvlJc w:val="left"/>
      <w:pPr>
        <w:tabs>
          <w:tab w:val="num" w:pos="170"/>
        </w:tabs>
        <w:ind w:left="567"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80781"/>
    <w:multiLevelType w:val="hybridMultilevel"/>
    <w:tmpl w:val="168A15C4"/>
    <w:lvl w:ilvl="0" w:tplc="7764BA50">
      <w:start w:val="1"/>
      <w:numFmt w:val="bullet"/>
      <w:lvlText w:val="-"/>
      <w:lvlJc w:val="left"/>
      <w:pPr>
        <w:tabs>
          <w:tab w:val="num" w:pos="170"/>
        </w:tabs>
        <w:ind w:left="567"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396BBF"/>
    <w:multiLevelType w:val="hybridMultilevel"/>
    <w:tmpl w:val="AB764CE4"/>
    <w:lvl w:ilvl="0" w:tplc="A8266DB2">
      <w:start w:val="1"/>
      <w:numFmt w:val="bullet"/>
      <w:lvlText w:val=""/>
      <w:lvlJc w:val="left"/>
      <w:pPr>
        <w:tabs>
          <w:tab w:val="num" w:pos="913"/>
        </w:tabs>
        <w:ind w:left="913" w:firstLine="1"/>
      </w:pPr>
      <w:rPr>
        <w:rFonts w:ascii="Symbol" w:hAnsi="Symbol" w:cs="Times New Roman" w:hint="default"/>
        <w:color w:val="auto"/>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C483C31"/>
    <w:multiLevelType w:val="hybridMultilevel"/>
    <w:tmpl w:val="AB06874A"/>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A32248"/>
    <w:multiLevelType w:val="hybridMultilevel"/>
    <w:tmpl w:val="B07AABDE"/>
    <w:lvl w:ilvl="0" w:tplc="E3CC8FA2">
      <w:start w:val="1"/>
      <w:numFmt w:val="bullet"/>
      <w:lvlText w:val="₋"/>
      <w:lvlJc w:val="left"/>
      <w:pPr>
        <w:ind w:left="1287"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2BC0256A"/>
    <w:multiLevelType w:val="hybridMultilevel"/>
    <w:tmpl w:val="112AEE44"/>
    <w:lvl w:ilvl="0" w:tplc="DF320CF6">
      <w:start w:val="1"/>
      <w:numFmt w:val="bullet"/>
      <w:lvlText w:val=""/>
      <w:lvlJc w:val="left"/>
      <w:pPr>
        <w:tabs>
          <w:tab w:val="num" w:pos="1428"/>
        </w:tabs>
        <w:ind w:left="1428" w:hanging="360"/>
      </w:pPr>
      <w:rPr>
        <w:rFonts w:ascii="Symbol" w:hAnsi="Symbol" w:hint="default"/>
      </w:rPr>
    </w:lvl>
    <w:lvl w:ilvl="1" w:tplc="74C639EC" w:tentative="1">
      <w:start w:val="1"/>
      <w:numFmt w:val="bullet"/>
      <w:lvlText w:val="o"/>
      <w:lvlJc w:val="left"/>
      <w:pPr>
        <w:tabs>
          <w:tab w:val="num" w:pos="2148"/>
        </w:tabs>
        <w:ind w:left="2148" w:hanging="360"/>
      </w:pPr>
      <w:rPr>
        <w:rFonts w:ascii="Courier New" w:hAnsi="Courier New" w:hint="default"/>
      </w:rPr>
    </w:lvl>
    <w:lvl w:ilvl="2" w:tplc="952405DC" w:tentative="1">
      <w:start w:val="1"/>
      <w:numFmt w:val="bullet"/>
      <w:lvlText w:val=""/>
      <w:lvlJc w:val="left"/>
      <w:pPr>
        <w:tabs>
          <w:tab w:val="num" w:pos="2868"/>
        </w:tabs>
        <w:ind w:left="2868" w:hanging="360"/>
      </w:pPr>
      <w:rPr>
        <w:rFonts w:ascii="Wingdings" w:hAnsi="Wingdings" w:hint="default"/>
      </w:rPr>
    </w:lvl>
    <w:lvl w:ilvl="3" w:tplc="1E68F874" w:tentative="1">
      <w:start w:val="1"/>
      <w:numFmt w:val="bullet"/>
      <w:lvlText w:val=""/>
      <w:lvlJc w:val="left"/>
      <w:pPr>
        <w:tabs>
          <w:tab w:val="num" w:pos="3588"/>
        </w:tabs>
        <w:ind w:left="3588" w:hanging="360"/>
      </w:pPr>
      <w:rPr>
        <w:rFonts w:ascii="Symbol" w:hAnsi="Symbol" w:hint="default"/>
      </w:rPr>
    </w:lvl>
    <w:lvl w:ilvl="4" w:tplc="32D2FCCA" w:tentative="1">
      <w:start w:val="1"/>
      <w:numFmt w:val="bullet"/>
      <w:lvlText w:val="o"/>
      <w:lvlJc w:val="left"/>
      <w:pPr>
        <w:tabs>
          <w:tab w:val="num" w:pos="4308"/>
        </w:tabs>
        <w:ind w:left="4308" w:hanging="360"/>
      </w:pPr>
      <w:rPr>
        <w:rFonts w:ascii="Courier New" w:hAnsi="Courier New" w:hint="default"/>
      </w:rPr>
    </w:lvl>
    <w:lvl w:ilvl="5" w:tplc="97F4110A" w:tentative="1">
      <w:start w:val="1"/>
      <w:numFmt w:val="bullet"/>
      <w:lvlText w:val=""/>
      <w:lvlJc w:val="left"/>
      <w:pPr>
        <w:tabs>
          <w:tab w:val="num" w:pos="5028"/>
        </w:tabs>
        <w:ind w:left="5028" w:hanging="360"/>
      </w:pPr>
      <w:rPr>
        <w:rFonts w:ascii="Wingdings" w:hAnsi="Wingdings" w:hint="default"/>
      </w:rPr>
    </w:lvl>
    <w:lvl w:ilvl="6" w:tplc="ECA66122" w:tentative="1">
      <w:start w:val="1"/>
      <w:numFmt w:val="bullet"/>
      <w:lvlText w:val=""/>
      <w:lvlJc w:val="left"/>
      <w:pPr>
        <w:tabs>
          <w:tab w:val="num" w:pos="5748"/>
        </w:tabs>
        <w:ind w:left="5748" w:hanging="360"/>
      </w:pPr>
      <w:rPr>
        <w:rFonts w:ascii="Symbol" w:hAnsi="Symbol" w:hint="default"/>
      </w:rPr>
    </w:lvl>
    <w:lvl w:ilvl="7" w:tplc="C4265F5C" w:tentative="1">
      <w:start w:val="1"/>
      <w:numFmt w:val="bullet"/>
      <w:lvlText w:val="o"/>
      <w:lvlJc w:val="left"/>
      <w:pPr>
        <w:tabs>
          <w:tab w:val="num" w:pos="6468"/>
        </w:tabs>
        <w:ind w:left="6468" w:hanging="360"/>
      </w:pPr>
      <w:rPr>
        <w:rFonts w:ascii="Courier New" w:hAnsi="Courier New" w:hint="default"/>
      </w:rPr>
    </w:lvl>
    <w:lvl w:ilvl="8" w:tplc="BFB2885E"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4FF52CBA"/>
    <w:multiLevelType w:val="hybridMultilevel"/>
    <w:tmpl w:val="81344BEA"/>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9F2508D"/>
    <w:multiLevelType w:val="hybridMultilevel"/>
    <w:tmpl w:val="045EDB60"/>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0E2B0D"/>
    <w:multiLevelType w:val="hybridMultilevel"/>
    <w:tmpl w:val="8D044A3A"/>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4B0901"/>
    <w:multiLevelType w:val="hybridMultilevel"/>
    <w:tmpl w:val="5E868F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C75AA2"/>
    <w:multiLevelType w:val="hybridMultilevel"/>
    <w:tmpl w:val="A582FA6A"/>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BE3717"/>
    <w:multiLevelType w:val="hybridMultilevel"/>
    <w:tmpl w:val="76A2B476"/>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2B0116"/>
    <w:multiLevelType w:val="hybridMultilevel"/>
    <w:tmpl w:val="BDFA976E"/>
    <w:lvl w:ilvl="0" w:tplc="8AEACA00">
      <w:start w:val="1"/>
      <w:numFmt w:val="bullet"/>
      <w:lvlText w:val="-"/>
      <w:lvlJc w:val="left"/>
      <w:pPr>
        <w:tabs>
          <w:tab w:val="num" w:pos="170"/>
        </w:tabs>
        <w:ind w:left="567"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2E0FB4"/>
    <w:multiLevelType w:val="hybridMultilevel"/>
    <w:tmpl w:val="50BEFA7C"/>
    <w:lvl w:ilvl="0" w:tplc="E3CC8FA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ADA5113"/>
    <w:multiLevelType w:val="hybridMultilevel"/>
    <w:tmpl w:val="8B583B1A"/>
    <w:lvl w:ilvl="0" w:tplc="956E0A86">
      <w:start w:val="1"/>
      <w:numFmt w:val="decimal"/>
      <w:lvlText w:val="%1)"/>
      <w:lvlJc w:val="left"/>
      <w:pPr>
        <w:tabs>
          <w:tab w:val="num" w:pos="720"/>
        </w:tabs>
        <w:ind w:left="720" w:hanging="360"/>
      </w:pPr>
      <w:rPr>
        <w:rFonts w:hint="default"/>
      </w:rPr>
    </w:lvl>
    <w:lvl w:ilvl="1" w:tplc="777C3C04">
      <w:start w:val="1"/>
      <w:numFmt w:val="bullet"/>
      <w:lvlText w:val="-"/>
      <w:lvlJc w:val="left"/>
      <w:pPr>
        <w:tabs>
          <w:tab w:val="num" w:pos="360"/>
        </w:tabs>
        <w:ind w:left="360" w:firstLine="207"/>
      </w:pPr>
      <w:rPr>
        <w:rFonts w:ascii="Times New Roman" w:hAnsi="Times New Roman" w:cs="Times New Roman" w:hint="default"/>
      </w:rPr>
    </w:lvl>
    <w:lvl w:ilvl="2" w:tplc="9B7A4826">
      <w:start w:val="1"/>
      <w:numFmt w:val="decimal"/>
      <w:lvlText w:val="%3."/>
      <w:lvlJc w:val="left"/>
      <w:pPr>
        <w:tabs>
          <w:tab w:val="num" w:pos="567"/>
        </w:tabs>
        <w:ind w:left="567"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C2438AB"/>
    <w:multiLevelType w:val="singleLevel"/>
    <w:tmpl w:val="79426184"/>
    <w:lvl w:ilvl="0">
      <w:start w:val="2"/>
      <w:numFmt w:val="bullet"/>
      <w:lvlText w:val="-"/>
      <w:lvlJc w:val="left"/>
      <w:pPr>
        <w:tabs>
          <w:tab w:val="num" w:pos="360"/>
        </w:tabs>
        <w:ind w:left="360" w:hanging="360"/>
      </w:pPr>
      <w:rPr>
        <w:rFonts w:hint="default"/>
      </w:rPr>
    </w:lvl>
  </w:abstractNum>
  <w:abstractNum w:abstractNumId="16" w15:restartNumberingAfterBreak="0">
    <w:nsid w:val="7DA56EA8"/>
    <w:multiLevelType w:val="hybridMultilevel"/>
    <w:tmpl w:val="6B029C1C"/>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746369137">
    <w:abstractNumId w:val="15"/>
  </w:num>
  <w:num w:numId="2" w16cid:durableId="149375352">
    <w:abstractNumId w:val="5"/>
  </w:num>
  <w:num w:numId="3" w16cid:durableId="1105002689">
    <w:abstractNumId w:val="2"/>
  </w:num>
  <w:num w:numId="4" w16cid:durableId="279802798">
    <w:abstractNumId w:val="14"/>
  </w:num>
  <w:num w:numId="5" w16cid:durableId="6060827">
    <w:abstractNumId w:val="11"/>
  </w:num>
  <w:num w:numId="6" w16cid:durableId="1655571148">
    <w:abstractNumId w:val="10"/>
  </w:num>
  <w:num w:numId="7" w16cid:durableId="1576091353">
    <w:abstractNumId w:val="7"/>
  </w:num>
  <w:num w:numId="8" w16cid:durableId="51774947">
    <w:abstractNumId w:val="3"/>
  </w:num>
  <w:num w:numId="9" w16cid:durableId="914511280">
    <w:abstractNumId w:val="8"/>
  </w:num>
  <w:num w:numId="10" w16cid:durableId="1078746273">
    <w:abstractNumId w:val="16"/>
  </w:num>
  <w:num w:numId="11" w16cid:durableId="1884707409">
    <w:abstractNumId w:val="1"/>
  </w:num>
  <w:num w:numId="12" w16cid:durableId="997926342">
    <w:abstractNumId w:val="12"/>
  </w:num>
  <w:num w:numId="13" w16cid:durableId="817958001">
    <w:abstractNumId w:val="0"/>
  </w:num>
  <w:num w:numId="14" w16cid:durableId="106432588">
    <w:abstractNumId w:val="9"/>
  </w:num>
  <w:num w:numId="15" w16cid:durableId="606735195">
    <w:abstractNumId w:val="6"/>
  </w:num>
  <w:num w:numId="16" w16cid:durableId="820269610">
    <w:abstractNumId w:val="13"/>
  </w:num>
  <w:num w:numId="17" w16cid:durableId="10230913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567"/>
  <w:drawingGridVerticalSpacing w:val="57"/>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31A"/>
    <w:rsid w:val="00000776"/>
    <w:rsid w:val="00004BD8"/>
    <w:rsid w:val="00007462"/>
    <w:rsid w:val="0001195A"/>
    <w:rsid w:val="0001200B"/>
    <w:rsid w:val="00016380"/>
    <w:rsid w:val="00022593"/>
    <w:rsid w:val="00024959"/>
    <w:rsid w:val="00030282"/>
    <w:rsid w:val="00033B2C"/>
    <w:rsid w:val="0003560D"/>
    <w:rsid w:val="000417EE"/>
    <w:rsid w:val="0004715F"/>
    <w:rsid w:val="000506EA"/>
    <w:rsid w:val="00063B5A"/>
    <w:rsid w:val="00071C93"/>
    <w:rsid w:val="00073E2E"/>
    <w:rsid w:val="00074C36"/>
    <w:rsid w:val="00076C66"/>
    <w:rsid w:val="00090017"/>
    <w:rsid w:val="00090F21"/>
    <w:rsid w:val="000959C0"/>
    <w:rsid w:val="000A2296"/>
    <w:rsid w:val="000A231A"/>
    <w:rsid w:val="000A4E64"/>
    <w:rsid w:val="000C3844"/>
    <w:rsid w:val="000C4B6C"/>
    <w:rsid w:val="000D0FF6"/>
    <w:rsid w:val="000D6E4F"/>
    <w:rsid w:val="000F2514"/>
    <w:rsid w:val="001028AA"/>
    <w:rsid w:val="00104715"/>
    <w:rsid w:val="00105F9B"/>
    <w:rsid w:val="00105FBB"/>
    <w:rsid w:val="0012576E"/>
    <w:rsid w:val="0013335D"/>
    <w:rsid w:val="00147E65"/>
    <w:rsid w:val="001522FE"/>
    <w:rsid w:val="001523A6"/>
    <w:rsid w:val="001541D3"/>
    <w:rsid w:val="00163718"/>
    <w:rsid w:val="001666BE"/>
    <w:rsid w:val="0017356B"/>
    <w:rsid w:val="001748C1"/>
    <w:rsid w:val="00174AE8"/>
    <w:rsid w:val="00176363"/>
    <w:rsid w:val="001778DB"/>
    <w:rsid w:val="0017792D"/>
    <w:rsid w:val="001925BC"/>
    <w:rsid w:val="001B13A1"/>
    <w:rsid w:val="001C1E8E"/>
    <w:rsid w:val="001C4D57"/>
    <w:rsid w:val="001C67E3"/>
    <w:rsid w:val="001E1E3B"/>
    <w:rsid w:val="001E350E"/>
    <w:rsid w:val="001E5080"/>
    <w:rsid w:val="001F680A"/>
    <w:rsid w:val="002034D4"/>
    <w:rsid w:val="00211D47"/>
    <w:rsid w:val="00212A50"/>
    <w:rsid w:val="002222D8"/>
    <w:rsid w:val="00224081"/>
    <w:rsid w:val="002240ED"/>
    <w:rsid w:val="0024028B"/>
    <w:rsid w:val="002442C0"/>
    <w:rsid w:val="00245DD4"/>
    <w:rsid w:val="00250698"/>
    <w:rsid w:val="00251971"/>
    <w:rsid w:val="002555BF"/>
    <w:rsid w:val="00260CFB"/>
    <w:rsid w:val="002817FE"/>
    <w:rsid w:val="0028599C"/>
    <w:rsid w:val="0029201F"/>
    <w:rsid w:val="002967EC"/>
    <w:rsid w:val="002A07BD"/>
    <w:rsid w:val="002A1391"/>
    <w:rsid w:val="002A2C8D"/>
    <w:rsid w:val="002B2565"/>
    <w:rsid w:val="002C2E5A"/>
    <w:rsid w:val="002C76DB"/>
    <w:rsid w:val="002D2489"/>
    <w:rsid w:val="002D5D9D"/>
    <w:rsid w:val="002E15ED"/>
    <w:rsid w:val="002E3FEF"/>
    <w:rsid w:val="002F304D"/>
    <w:rsid w:val="002F5BA9"/>
    <w:rsid w:val="003015EE"/>
    <w:rsid w:val="00311283"/>
    <w:rsid w:val="00317B0B"/>
    <w:rsid w:val="00321B4F"/>
    <w:rsid w:val="00322B37"/>
    <w:rsid w:val="00323AB4"/>
    <w:rsid w:val="003264CF"/>
    <w:rsid w:val="00327853"/>
    <w:rsid w:val="003362D7"/>
    <w:rsid w:val="00337B7C"/>
    <w:rsid w:val="003423D9"/>
    <w:rsid w:val="00342676"/>
    <w:rsid w:val="00350515"/>
    <w:rsid w:val="00354D2C"/>
    <w:rsid w:val="00366004"/>
    <w:rsid w:val="00375813"/>
    <w:rsid w:val="00377355"/>
    <w:rsid w:val="00384082"/>
    <w:rsid w:val="00385842"/>
    <w:rsid w:val="003914AE"/>
    <w:rsid w:val="003A32CB"/>
    <w:rsid w:val="003B158E"/>
    <w:rsid w:val="003B15DA"/>
    <w:rsid w:val="003B6FF1"/>
    <w:rsid w:val="003B7D9B"/>
    <w:rsid w:val="003C320E"/>
    <w:rsid w:val="003D24C7"/>
    <w:rsid w:val="003D68BA"/>
    <w:rsid w:val="003E6E42"/>
    <w:rsid w:val="003F0D38"/>
    <w:rsid w:val="003F4E21"/>
    <w:rsid w:val="003F748F"/>
    <w:rsid w:val="00414D01"/>
    <w:rsid w:val="00417E18"/>
    <w:rsid w:val="00421D3B"/>
    <w:rsid w:val="00426B4E"/>
    <w:rsid w:val="0043132D"/>
    <w:rsid w:val="00437A69"/>
    <w:rsid w:val="00441F0C"/>
    <w:rsid w:val="00443347"/>
    <w:rsid w:val="00445FA1"/>
    <w:rsid w:val="004558EE"/>
    <w:rsid w:val="004642D3"/>
    <w:rsid w:val="004822BC"/>
    <w:rsid w:val="00482698"/>
    <w:rsid w:val="00484D29"/>
    <w:rsid w:val="004901E2"/>
    <w:rsid w:val="004A1C5F"/>
    <w:rsid w:val="004C170F"/>
    <w:rsid w:val="004C3CCD"/>
    <w:rsid w:val="004C61E9"/>
    <w:rsid w:val="004C7761"/>
    <w:rsid w:val="004D2391"/>
    <w:rsid w:val="004D3CA4"/>
    <w:rsid w:val="004D4973"/>
    <w:rsid w:val="004E05F8"/>
    <w:rsid w:val="00503E25"/>
    <w:rsid w:val="005055B4"/>
    <w:rsid w:val="005071F3"/>
    <w:rsid w:val="00512535"/>
    <w:rsid w:val="0051618A"/>
    <w:rsid w:val="00516C93"/>
    <w:rsid w:val="00517B70"/>
    <w:rsid w:val="00517D42"/>
    <w:rsid w:val="005245B9"/>
    <w:rsid w:val="005269FD"/>
    <w:rsid w:val="0053766A"/>
    <w:rsid w:val="0054177B"/>
    <w:rsid w:val="005421D9"/>
    <w:rsid w:val="00545EDB"/>
    <w:rsid w:val="005501E1"/>
    <w:rsid w:val="00553034"/>
    <w:rsid w:val="0055577A"/>
    <w:rsid w:val="00556B4B"/>
    <w:rsid w:val="0056462D"/>
    <w:rsid w:val="00582E54"/>
    <w:rsid w:val="00583940"/>
    <w:rsid w:val="005839C4"/>
    <w:rsid w:val="005924C2"/>
    <w:rsid w:val="005933A2"/>
    <w:rsid w:val="00593D9B"/>
    <w:rsid w:val="005942DF"/>
    <w:rsid w:val="00594E96"/>
    <w:rsid w:val="0059714A"/>
    <w:rsid w:val="005A7959"/>
    <w:rsid w:val="005A79ED"/>
    <w:rsid w:val="005A7DBD"/>
    <w:rsid w:val="005B2BE5"/>
    <w:rsid w:val="005B3C49"/>
    <w:rsid w:val="005B42F9"/>
    <w:rsid w:val="005C07D3"/>
    <w:rsid w:val="005C6977"/>
    <w:rsid w:val="005C7D74"/>
    <w:rsid w:val="005D21E6"/>
    <w:rsid w:val="005D4435"/>
    <w:rsid w:val="005D6D6A"/>
    <w:rsid w:val="005D770C"/>
    <w:rsid w:val="005E2481"/>
    <w:rsid w:val="005F001B"/>
    <w:rsid w:val="005F39CF"/>
    <w:rsid w:val="005F5D03"/>
    <w:rsid w:val="00611582"/>
    <w:rsid w:val="00622E38"/>
    <w:rsid w:val="00626574"/>
    <w:rsid w:val="0063055A"/>
    <w:rsid w:val="00634D40"/>
    <w:rsid w:val="00636B7D"/>
    <w:rsid w:val="006509C8"/>
    <w:rsid w:val="006542ED"/>
    <w:rsid w:val="00655AA9"/>
    <w:rsid w:val="006606F5"/>
    <w:rsid w:val="00667BD2"/>
    <w:rsid w:val="00674389"/>
    <w:rsid w:val="00676A63"/>
    <w:rsid w:val="0068079D"/>
    <w:rsid w:val="0068410C"/>
    <w:rsid w:val="00695804"/>
    <w:rsid w:val="006A1A5A"/>
    <w:rsid w:val="006A61AC"/>
    <w:rsid w:val="006B5C4C"/>
    <w:rsid w:val="006B60D1"/>
    <w:rsid w:val="006C4E63"/>
    <w:rsid w:val="006D50F9"/>
    <w:rsid w:val="006E6529"/>
    <w:rsid w:val="006E68E4"/>
    <w:rsid w:val="006F2DF1"/>
    <w:rsid w:val="006F39FC"/>
    <w:rsid w:val="006F3B7A"/>
    <w:rsid w:val="006F3FBA"/>
    <w:rsid w:val="006F42F1"/>
    <w:rsid w:val="00705E18"/>
    <w:rsid w:val="00713382"/>
    <w:rsid w:val="007206C5"/>
    <w:rsid w:val="007326E1"/>
    <w:rsid w:val="00732FEA"/>
    <w:rsid w:val="00752B5E"/>
    <w:rsid w:val="00752E21"/>
    <w:rsid w:val="00761AE5"/>
    <w:rsid w:val="0076756A"/>
    <w:rsid w:val="007735B9"/>
    <w:rsid w:val="00786CAB"/>
    <w:rsid w:val="007913B6"/>
    <w:rsid w:val="007B0585"/>
    <w:rsid w:val="007B23A2"/>
    <w:rsid w:val="007B5793"/>
    <w:rsid w:val="007B5BFC"/>
    <w:rsid w:val="007C200F"/>
    <w:rsid w:val="007C2745"/>
    <w:rsid w:val="007C5D86"/>
    <w:rsid w:val="007C749A"/>
    <w:rsid w:val="007E27CE"/>
    <w:rsid w:val="007E3C0E"/>
    <w:rsid w:val="00805BAC"/>
    <w:rsid w:val="008110EA"/>
    <w:rsid w:val="00820CB0"/>
    <w:rsid w:val="008219ED"/>
    <w:rsid w:val="00822356"/>
    <w:rsid w:val="00826060"/>
    <w:rsid w:val="00826537"/>
    <w:rsid w:val="00827EB7"/>
    <w:rsid w:val="00832728"/>
    <w:rsid w:val="00851CB2"/>
    <w:rsid w:val="00855AAD"/>
    <w:rsid w:val="00863EF2"/>
    <w:rsid w:val="0087040E"/>
    <w:rsid w:val="00870711"/>
    <w:rsid w:val="00871BB1"/>
    <w:rsid w:val="008729C4"/>
    <w:rsid w:val="00875DC3"/>
    <w:rsid w:val="008766A5"/>
    <w:rsid w:val="00886E24"/>
    <w:rsid w:val="008A0BA4"/>
    <w:rsid w:val="008A6CAC"/>
    <w:rsid w:val="008B20B5"/>
    <w:rsid w:val="008B2B15"/>
    <w:rsid w:val="008B46D4"/>
    <w:rsid w:val="008C119D"/>
    <w:rsid w:val="008C687E"/>
    <w:rsid w:val="008D2801"/>
    <w:rsid w:val="008D5588"/>
    <w:rsid w:val="008D779F"/>
    <w:rsid w:val="008E7ADA"/>
    <w:rsid w:val="009066B8"/>
    <w:rsid w:val="00911E8C"/>
    <w:rsid w:val="009217C5"/>
    <w:rsid w:val="0092629C"/>
    <w:rsid w:val="00926372"/>
    <w:rsid w:val="00934515"/>
    <w:rsid w:val="00935F2B"/>
    <w:rsid w:val="0093690A"/>
    <w:rsid w:val="009404A1"/>
    <w:rsid w:val="00945414"/>
    <w:rsid w:val="00951969"/>
    <w:rsid w:val="009542F3"/>
    <w:rsid w:val="00954AC4"/>
    <w:rsid w:val="00957EEF"/>
    <w:rsid w:val="009618A4"/>
    <w:rsid w:val="00962075"/>
    <w:rsid w:val="00964485"/>
    <w:rsid w:val="00970D24"/>
    <w:rsid w:val="00972DC1"/>
    <w:rsid w:val="0097768D"/>
    <w:rsid w:val="00983B37"/>
    <w:rsid w:val="00990000"/>
    <w:rsid w:val="00990A3C"/>
    <w:rsid w:val="00990D39"/>
    <w:rsid w:val="00994EB5"/>
    <w:rsid w:val="00995F99"/>
    <w:rsid w:val="0099678A"/>
    <w:rsid w:val="009967DE"/>
    <w:rsid w:val="0099772B"/>
    <w:rsid w:val="009A7B01"/>
    <w:rsid w:val="009B0FDD"/>
    <w:rsid w:val="009B18B7"/>
    <w:rsid w:val="009B630E"/>
    <w:rsid w:val="009D4B81"/>
    <w:rsid w:val="009E1973"/>
    <w:rsid w:val="009F1590"/>
    <w:rsid w:val="009F5594"/>
    <w:rsid w:val="009F6A8B"/>
    <w:rsid w:val="00A01FC6"/>
    <w:rsid w:val="00A03448"/>
    <w:rsid w:val="00A04008"/>
    <w:rsid w:val="00A0620F"/>
    <w:rsid w:val="00A07A45"/>
    <w:rsid w:val="00A23543"/>
    <w:rsid w:val="00A24773"/>
    <w:rsid w:val="00A2563E"/>
    <w:rsid w:val="00A31E18"/>
    <w:rsid w:val="00A36935"/>
    <w:rsid w:val="00A37605"/>
    <w:rsid w:val="00A401A0"/>
    <w:rsid w:val="00A4268E"/>
    <w:rsid w:val="00A43CA3"/>
    <w:rsid w:val="00A46A60"/>
    <w:rsid w:val="00A46F25"/>
    <w:rsid w:val="00A51C2B"/>
    <w:rsid w:val="00A53036"/>
    <w:rsid w:val="00A5734B"/>
    <w:rsid w:val="00A6228A"/>
    <w:rsid w:val="00A64F7E"/>
    <w:rsid w:val="00A6673F"/>
    <w:rsid w:val="00A6695B"/>
    <w:rsid w:val="00A7100D"/>
    <w:rsid w:val="00A90072"/>
    <w:rsid w:val="00A90B84"/>
    <w:rsid w:val="00A9414A"/>
    <w:rsid w:val="00A96D5A"/>
    <w:rsid w:val="00AA6901"/>
    <w:rsid w:val="00AB06C0"/>
    <w:rsid w:val="00AB60E7"/>
    <w:rsid w:val="00AC0630"/>
    <w:rsid w:val="00AD03B0"/>
    <w:rsid w:val="00AE22ED"/>
    <w:rsid w:val="00AE2B81"/>
    <w:rsid w:val="00AE4B0B"/>
    <w:rsid w:val="00AE797F"/>
    <w:rsid w:val="00AF1442"/>
    <w:rsid w:val="00AF4BD4"/>
    <w:rsid w:val="00B107ED"/>
    <w:rsid w:val="00B1355F"/>
    <w:rsid w:val="00B13E06"/>
    <w:rsid w:val="00B1682F"/>
    <w:rsid w:val="00B23EDE"/>
    <w:rsid w:val="00B30927"/>
    <w:rsid w:val="00B42698"/>
    <w:rsid w:val="00B43728"/>
    <w:rsid w:val="00B46D90"/>
    <w:rsid w:val="00B54AE0"/>
    <w:rsid w:val="00B5540A"/>
    <w:rsid w:val="00B55F1B"/>
    <w:rsid w:val="00B56D10"/>
    <w:rsid w:val="00B64D65"/>
    <w:rsid w:val="00B674A6"/>
    <w:rsid w:val="00B70456"/>
    <w:rsid w:val="00B7140B"/>
    <w:rsid w:val="00B76D85"/>
    <w:rsid w:val="00B77D87"/>
    <w:rsid w:val="00B801CD"/>
    <w:rsid w:val="00B84E4B"/>
    <w:rsid w:val="00B873BF"/>
    <w:rsid w:val="00B93556"/>
    <w:rsid w:val="00B93A8A"/>
    <w:rsid w:val="00B94947"/>
    <w:rsid w:val="00B958E6"/>
    <w:rsid w:val="00B962A3"/>
    <w:rsid w:val="00B9767A"/>
    <w:rsid w:val="00BA0FEE"/>
    <w:rsid w:val="00BA1EC2"/>
    <w:rsid w:val="00BA75BD"/>
    <w:rsid w:val="00BB0AB5"/>
    <w:rsid w:val="00BB4FCF"/>
    <w:rsid w:val="00BC1C12"/>
    <w:rsid w:val="00BC237A"/>
    <w:rsid w:val="00BC3EC8"/>
    <w:rsid w:val="00BD081F"/>
    <w:rsid w:val="00BD09D9"/>
    <w:rsid w:val="00BF0D6F"/>
    <w:rsid w:val="00BF347D"/>
    <w:rsid w:val="00C1022D"/>
    <w:rsid w:val="00C11190"/>
    <w:rsid w:val="00C131F1"/>
    <w:rsid w:val="00C14A36"/>
    <w:rsid w:val="00C2182F"/>
    <w:rsid w:val="00C5413A"/>
    <w:rsid w:val="00C5607F"/>
    <w:rsid w:val="00C56F69"/>
    <w:rsid w:val="00C7517E"/>
    <w:rsid w:val="00C8101C"/>
    <w:rsid w:val="00C82E00"/>
    <w:rsid w:val="00C905AA"/>
    <w:rsid w:val="00C94662"/>
    <w:rsid w:val="00C971B8"/>
    <w:rsid w:val="00CA5542"/>
    <w:rsid w:val="00CB0E2F"/>
    <w:rsid w:val="00CC0031"/>
    <w:rsid w:val="00CC1AE7"/>
    <w:rsid w:val="00CC5BD9"/>
    <w:rsid w:val="00CC5C58"/>
    <w:rsid w:val="00CD186E"/>
    <w:rsid w:val="00CD2F5E"/>
    <w:rsid w:val="00CE276F"/>
    <w:rsid w:val="00CF0BC2"/>
    <w:rsid w:val="00CF1458"/>
    <w:rsid w:val="00D04610"/>
    <w:rsid w:val="00D1536D"/>
    <w:rsid w:val="00D17CD4"/>
    <w:rsid w:val="00D234AE"/>
    <w:rsid w:val="00D2396D"/>
    <w:rsid w:val="00D35FB4"/>
    <w:rsid w:val="00D36705"/>
    <w:rsid w:val="00D532C0"/>
    <w:rsid w:val="00D5646B"/>
    <w:rsid w:val="00D62E03"/>
    <w:rsid w:val="00D840D3"/>
    <w:rsid w:val="00D956FA"/>
    <w:rsid w:val="00DA5C57"/>
    <w:rsid w:val="00DA73F2"/>
    <w:rsid w:val="00DA7ECE"/>
    <w:rsid w:val="00DB1D9B"/>
    <w:rsid w:val="00DB2420"/>
    <w:rsid w:val="00DB489A"/>
    <w:rsid w:val="00DB5EFD"/>
    <w:rsid w:val="00DB64E1"/>
    <w:rsid w:val="00DC058B"/>
    <w:rsid w:val="00DC1667"/>
    <w:rsid w:val="00DC26D3"/>
    <w:rsid w:val="00DC437D"/>
    <w:rsid w:val="00DD195C"/>
    <w:rsid w:val="00DD6B9D"/>
    <w:rsid w:val="00DD7089"/>
    <w:rsid w:val="00DE2F8D"/>
    <w:rsid w:val="00DE6A8D"/>
    <w:rsid w:val="00DF2AC0"/>
    <w:rsid w:val="00E008BD"/>
    <w:rsid w:val="00E01C84"/>
    <w:rsid w:val="00E1396A"/>
    <w:rsid w:val="00E16B3C"/>
    <w:rsid w:val="00E21D79"/>
    <w:rsid w:val="00E3505C"/>
    <w:rsid w:val="00E36437"/>
    <w:rsid w:val="00E37617"/>
    <w:rsid w:val="00E41DC2"/>
    <w:rsid w:val="00E44969"/>
    <w:rsid w:val="00E526CC"/>
    <w:rsid w:val="00E528A0"/>
    <w:rsid w:val="00E56459"/>
    <w:rsid w:val="00E57238"/>
    <w:rsid w:val="00E746AF"/>
    <w:rsid w:val="00E76056"/>
    <w:rsid w:val="00E93505"/>
    <w:rsid w:val="00EA0FB9"/>
    <w:rsid w:val="00EB1CA1"/>
    <w:rsid w:val="00EB43C3"/>
    <w:rsid w:val="00EB5A7C"/>
    <w:rsid w:val="00EC01B8"/>
    <w:rsid w:val="00EC4952"/>
    <w:rsid w:val="00ED0D1A"/>
    <w:rsid w:val="00ED161F"/>
    <w:rsid w:val="00ED249A"/>
    <w:rsid w:val="00EE2184"/>
    <w:rsid w:val="00EE3490"/>
    <w:rsid w:val="00EE5AA7"/>
    <w:rsid w:val="00EF1D47"/>
    <w:rsid w:val="00EF2702"/>
    <w:rsid w:val="00F01A06"/>
    <w:rsid w:val="00F13ED3"/>
    <w:rsid w:val="00F16731"/>
    <w:rsid w:val="00F22EB8"/>
    <w:rsid w:val="00F2323A"/>
    <w:rsid w:val="00F30CCA"/>
    <w:rsid w:val="00F400A3"/>
    <w:rsid w:val="00F41A8C"/>
    <w:rsid w:val="00F42FA1"/>
    <w:rsid w:val="00F507BD"/>
    <w:rsid w:val="00F60D06"/>
    <w:rsid w:val="00F62E8F"/>
    <w:rsid w:val="00F64BE8"/>
    <w:rsid w:val="00F66926"/>
    <w:rsid w:val="00F714CF"/>
    <w:rsid w:val="00F725C5"/>
    <w:rsid w:val="00F7452A"/>
    <w:rsid w:val="00F765AF"/>
    <w:rsid w:val="00F868CC"/>
    <w:rsid w:val="00F92D0D"/>
    <w:rsid w:val="00F92E9F"/>
    <w:rsid w:val="00FC125C"/>
    <w:rsid w:val="00FC58B9"/>
    <w:rsid w:val="00FD3345"/>
    <w:rsid w:val="00FE0F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2031D"/>
  <w15:chartTrackingRefBased/>
  <w15:docId w15:val="{1479BE0A-916D-436D-9509-49CCB752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link w:val="Nagwek1Znak"/>
    <w:qFormat/>
    <w:pPr>
      <w:keepNext/>
      <w:outlineLvl w:val="0"/>
    </w:pPr>
    <w:rPr>
      <w:sz w:val="24"/>
    </w:rPr>
  </w:style>
  <w:style w:type="paragraph" w:styleId="Nagwek2">
    <w:name w:val="heading 2"/>
    <w:basedOn w:val="Normalny"/>
    <w:next w:val="Normalny"/>
    <w:qFormat/>
    <w:pPr>
      <w:keepNext/>
      <w:outlineLvl w:val="1"/>
    </w:pPr>
    <w:rPr>
      <w:b/>
      <w:i/>
      <w:iCs/>
      <w:sz w:val="28"/>
    </w:rPr>
  </w:style>
  <w:style w:type="paragraph" w:styleId="Nagwek3">
    <w:name w:val="heading 3"/>
    <w:basedOn w:val="Normalny"/>
    <w:next w:val="Normalny"/>
    <w:qFormat/>
    <w:pPr>
      <w:keepNext/>
      <w:outlineLvl w:val="2"/>
    </w:pPr>
    <w:rPr>
      <w:b/>
      <w:bCs/>
      <w:i/>
      <w:iCs/>
      <w:sz w:val="24"/>
    </w:rPr>
  </w:style>
  <w:style w:type="paragraph" w:styleId="Nagwek4">
    <w:name w:val="heading 4"/>
    <w:basedOn w:val="Normalny"/>
    <w:next w:val="Normalny"/>
    <w:link w:val="Nagwek4Znak"/>
    <w:qFormat/>
    <w:pPr>
      <w:keepNext/>
      <w:outlineLvl w:val="3"/>
    </w:pPr>
    <w:rPr>
      <w:b/>
      <w:sz w:val="24"/>
    </w:rPr>
  </w:style>
  <w:style w:type="paragraph" w:styleId="Nagwek5">
    <w:name w:val="heading 5"/>
    <w:basedOn w:val="Normalny"/>
    <w:next w:val="Normalny"/>
    <w:qFormat/>
    <w:pPr>
      <w:keepNext/>
      <w:spacing w:line="360" w:lineRule="auto"/>
      <w:jc w:val="center"/>
      <w:outlineLvl w:val="4"/>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
  </w:style>
  <w:style w:type="paragraph" w:customStyle="1" w:styleId="Plandokumentu">
    <w:name w:val="Plan dokumentu"/>
    <w:basedOn w:val="Normalny"/>
    <w:semiHidden/>
    <w:pPr>
      <w:shd w:val="clear" w:color="auto" w:fill="000080"/>
    </w:pPr>
    <w:rPr>
      <w:rFonts w:ascii="Tahoma" w:hAnsi="Tahoma" w:cs="Tahoma"/>
    </w:rPr>
  </w:style>
  <w:style w:type="paragraph" w:styleId="Tekstpodstawowy">
    <w:name w:val="Body Text"/>
    <w:basedOn w:val="Normalny"/>
    <w:rsid w:val="008E7ADA"/>
    <w:pPr>
      <w:spacing w:line="360" w:lineRule="auto"/>
      <w:jc w:val="both"/>
    </w:pPr>
    <w:rPr>
      <w:sz w:val="22"/>
    </w:rPr>
  </w:style>
  <w:style w:type="paragraph" w:styleId="Tekstpodstawowywcity2">
    <w:name w:val="Body Text Indent 2"/>
    <w:basedOn w:val="Normalny"/>
    <w:rsid w:val="008E7ADA"/>
    <w:pPr>
      <w:ind w:firstLine="284"/>
      <w:jc w:val="both"/>
    </w:pPr>
    <w:rPr>
      <w:sz w:val="22"/>
    </w:rPr>
  </w:style>
  <w:style w:type="paragraph" w:styleId="Tekstprzypisukocowego">
    <w:name w:val="endnote text"/>
    <w:basedOn w:val="Normalny"/>
    <w:semiHidden/>
    <w:rsid w:val="00CD186E"/>
  </w:style>
  <w:style w:type="character" w:styleId="Odwoanieprzypisukocowego">
    <w:name w:val="endnote reference"/>
    <w:semiHidden/>
    <w:rsid w:val="00CD186E"/>
    <w:rPr>
      <w:vertAlign w:val="superscript"/>
    </w:rPr>
  </w:style>
  <w:style w:type="character" w:customStyle="1" w:styleId="celltable">
    <w:name w:val="celltable"/>
    <w:basedOn w:val="Domylnaczcionkaakapitu"/>
    <w:rsid w:val="006B60D1"/>
  </w:style>
  <w:style w:type="paragraph" w:styleId="Tekstdymka">
    <w:name w:val="Balloon Text"/>
    <w:basedOn w:val="Normalny"/>
    <w:semiHidden/>
    <w:rsid w:val="009066B8"/>
    <w:rPr>
      <w:rFonts w:ascii="Tahoma" w:hAnsi="Tahoma" w:cs="Tahoma"/>
      <w:sz w:val="16"/>
      <w:szCs w:val="16"/>
    </w:rPr>
  </w:style>
  <w:style w:type="paragraph" w:styleId="Tekstpodstawowy2">
    <w:name w:val="Body Text 2"/>
    <w:basedOn w:val="Normalny"/>
    <w:rsid w:val="00445FA1"/>
    <w:pPr>
      <w:spacing w:after="120" w:line="480" w:lineRule="auto"/>
    </w:pPr>
  </w:style>
  <w:style w:type="paragraph" w:customStyle="1" w:styleId="WW-Tekstpodstawowy2">
    <w:name w:val="WW-Tekst podstawowy 2"/>
    <w:basedOn w:val="Normalny"/>
    <w:rsid w:val="00323AB4"/>
    <w:pPr>
      <w:suppressAutoHyphens/>
    </w:pPr>
    <w:rPr>
      <w:b/>
      <w:sz w:val="24"/>
      <w:szCs w:val="24"/>
      <w:lang w:eastAsia="ar-SA"/>
    </w:rPr>
  </w:style>
  <w:style w:type="character" w:customStyle="1" w:styleId="StopkaZnak">
    <w:name w:val="Stopka Znak"/>
    <w:basedOn w:val="Domylnaczcionkaakapitu"/>
    <w:link w:val="Stopka"/>
    <w:rsid w:val="007C200F"/>
  </w:style>
  <w:style w:type="character" w:customStyle="1" w:styleId="Nagwek1Znak">
    <w:name w:val="Nagłówek 1 Znak"/>
    <w:link w:val="Nagwek1"/>
    <w:rsid w:val="003B6FF1"/>
    <w:rPr>
      <w:sz w:val="24"/>
    </w:rPr>
  </w:style>
  <w:style w:type="paragraph" w:customStyle="1" w:styleId="CharChar3ZnakZnakCharCharZnakZnakCharChar">
    <w:name w:val="Char Char3 Znak Znak Char Char Znak Znak Char Char"/>
    <w:basedOn w:val="Normalny"/>
    <w:rsid w:val="003B6FF1"/>
    <w:rPr>
      <w:sz w:val="24"/>
      <w:szCs w:val="24"/>
    </w:rPr>
  </w:style>
  <w:style w:type="paragraph" w:styleId="Akapitzlist">
    <w:name w:val="List Paragraph"/>
    <w:basedOn w:val="Normalny"/>
    <w:uiPriority w:val="34"/>
    <w:qFormat/>
    <w:rsid w:val="00F41A8C"/>
    <w:pPr>
      <w:ind w:left="720"/>
      <w:contextualSpacing/>
    </w:pPr>
  </w:style>
  <w:style w:type="paragraph" w:customStyle="1" w:styleId="Default">
    <w:name w:val="Default"/>
    <w:rsid w:val="00F41A8C"/>
    <w:pPr>
      <w:autoSpaceDE w:val="0"/>
      <w:autoSpaceDN w:val="0"/>
      <w:adjustRightInd w:val="0"/>
    </w:pPr>
    <w:rPr>
      <w:rFonts w:ascii="Arial" w:hAnsi="Arial" w:cs="Arial"/>
      <w:color w:val="000000"/>
      <w:sz w:val="24"/>
      <w:szCs w:val="24"/>
    </w:rPr>
  </w:style>
  <w:style w:type="character" w:customStyle="1" w:styleId="Nagwek4Znak">
    <w:name w:val="Nagłówek 4 Znak"/>
    <w:basedOn w:val="Domylnaczcionkaakapitu"/>
    <w:link w:val="Nagwek4"/>
    <w:rsid w:val="00F01A06"/>
    <w:rPr>
      <w:b/>
      <w:sz w:val="24"/>
    </w:rPr>
  </w:style>
  <w:style w:type="character" w:customStyle="1" w:styleId="NagwekZnak">
    <w:name w:val="Nagłówek Znak"/>
    <w:basedOn w:val="Domylnaczcionkaakapitu"/>
    <w:link w:val="Nagwek"/>
    <w:rsid w:val="00F01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986757">
      <w:bodyDiv w:val="1"/>
      <w:marLeft w:val="0"/>
      <w:marRight w:val="0"/>
      <w:marTop w:val="0"/>
      <w:marBottom w:val="0"/>
      <w:divBdr>
        <w:top w:val="none" w:sz="0" w:space="0" w:color="auto"/>
        <w:left w:val="none" w:sz="0" w:space="0" w:color="auto"/>
        <w:bottom w:val="none" w:sz="0" w:space="0" w:color="auto"/>
        <w:right w:val="none" w:sz="0" w:space="0" w:color="auto"/>
      </w:divBdr>
    </w:div>
    <w:div w:id="203102245">
      <w:bodyDiv w:val="1"/>
      <w:marLeft w:val="0"/>
      <w:marRight w:val="0"/>
      <w:marTop w:val="0"/>
      <w:marBottom w:val="0"/>
      <w:divBdr>
        <w:top w:val="none" w:sz="0" w:space="0" w:color="auto"/>
        <w:left w:val="none" w:sz="0" w:space="0" w:color="auto"/>
        <w:bottom w:val="none" w:sz="0" w:space="0" w:color="auto"/>
        <w:right w:val="none" w:sz="0" w:space="0" w:color="auto"/>
      </w:divBdr>
    </w:div>
    <w:div w:id="283728983">
      <w:bodyDiv w:val="1"/>
      <w:marLeft w:val="0"/>
      <w:marRight w:val="0"/>
      <w:marTop w:val="0"/>
      <w:marBottom w:val="0"/>
      <w:divBdr>
        <w:top w:val="none" w:sz="0" w:space="0" w:color="auto"/>
        <w:left w:val="none" w:sz="0" w:space="0" w:color="auto"/>
        <w:bottom w:val="none" w:sz="0" w:space="0" w:color="auto"/>
        <w:right w:val="none" w:sz="0" w:space="0" w:color="auto"/>
      </w:divBdr>
    </w:div>
    <w:div w:id="791555629">
      <w:bodyDiv w:val="1"/>
      <w:marLeft w:val="0"/>
      <w:marRight w:val="0"/>
      <w:marTop w:val="0"/>
      <w:marBottom w:val="0"/>
      <w:divBdr>
        <w:top w:val="none" w:sz="0" w:space="0" w:color="auto"/>
        <w:left w:val="none" w:sz="0" w:space="0" w:color="auto"/>
        <w:bottom w:val="none" w:sz="0" w:space="0" w:color="auto"/>
        <w:right w:val="none" w:sz="0" w:space="0" w:color="auto"/>
      </w:divBdr>
    </w:div>
    <w:div w:id="1130055809">
      <w:bodyDiv w:val="1"/>
      <w:marLeft w:val="0"/>
      <w:marRight w:val="0"/>
      <w:marTop w:val="0"/>
      <w:marBottom w:val="0"/>
      <w:divBdr>
        <w:top w:val="none" w:sz="0" w:space="0" w:color="auto"/>
        <w:left w:val="none" w:sz="0" w:space="0" w:color="auto"/>
        <w:bottom w:val="none" w:sz="0" w:space="0" w:color="auto"/>
        <w:right w:val="none" w:sz="0" w:space="0" w:color="auto"/>
      </w:divBdr>
    </w:div>
    <w:div w:id="1153450317">
      <w:bodyDiv w:val="1"/>
      <w:marLeft w:val="0"/>
      <w:marRight w:val="0"/>
      <w:marTop w:val="0"/>
      <w:marBottom w:val="0"/>
      <w:divBdr>
        <w:top w:val="none" w:sz="0" w:space="0" w:color="auto"/>
        <w:left w:val="none" w:sz="0" w:space="0" w:color="auto"/>
        <w:bottom w:val="none" w:sz="0" w:space="0" w:color="auto"/>
        <w:right w:val="none" w:sz="0" w:space="0" w:color="auto"/>
      </w:divBdr>
    </w:div>
    <w:div w:id="1205563594">
      <w:bodyDiv w:val="1"/>
      <w:marLeft w:val="0"/>
      <w:marRight w:val="0"/>
      <w:marTop w:val="0"/>
      <w:marBottom w:val="0"/>
      <w:divBdr>
        <w:top w:val="none" w:sz="0" w:space="0" w:color="auto"/>
        <w:left w:val="none" w:sz="0" w:space="0" w:color="auto"/>
        <w:bottom w:val="none" w:sz="0" w:space="0" w:color="auto"/>
        <w:right w:val="none" w:sz="0" w:space="0" w:color="auto"/>
      </w:divBdr>
    </w:div>
    <w:div w:id="1597713665">
      <w:bodyDiv w:val="1"/>
      <w:marLeft w:val="0"/>
      <w:marRight w:val="0"/>
      <w:marTop w:val="0"/>
      <w:marBottom w:val="0"/>
      <w:divBdr>
        <w:top w:val="none" w:sz="0" w:space="0" w:color="auto"/>
        <w:left w:val="none" w:sz="0" w:space="0" w:color="auto"/>
        <w:bottom w:val="none" w:sz="0" w:space="0" w:color="auto"/>
        <w:right w:val="none" w:sz="0" w:space="0" w:color="auto"/>
      </w:divBdr>
    </w:div>
    <w:div w:id="1639794738">
      <w:bodyDiv w:val="1"/>
      <w:marLeft w:val="0"/>
      <w:marRight w:val="0"/>
      <w:marTop w:val="0"/>
      <w:marBottom w:val="0"/>
      <w:divBdr>
        <w:top w:val="none" w:sz="0" w:space="0" w:color="auto"/>
        <w:left w:val="none" w:sz="0" w:space="0" w:color="auto"/>
        <w:bottom w:val="none" w:sz="0" w:space="0" w:color="auto"/>
        <w:right w:val="none" w:sz="0" w:space="0" w:color="auto"/>
      </w:divBdr>
    </w:div>
    <w:div w:id="182111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zablony\VCS%20List_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VCS List_pl</Template>
  <TotalTime>3</TotalTime>
  <Pages>5</Pages>
  <Words>2398</Words>
  <Characters>14391</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Data</vt:lpstr>
    </vt:vector>
  </TitlesOfParts>
  <Company>WUW</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dc:title>
  <dc:subject/>
  <dc:creator>K. Gozdowiak</dc:creator>
  <cp:keywords/>
  <cp:lastModifiedBy>Agnieszka Pawłowska - pok. nr 3, tel. 67 2840 003 w.38</cp:lastModifiedBy>
  <cp:revision>2</cp:revision>
  <cp:lastPrinted>2014-12-31T07:59:00Z</cp:lastPrinted>
  <dcterms:created xsi:type="dcterms:W3CDTF">2024-09-24T10:21:00Z</dcterms:created>
  <dcterms:modified xsi:type="dcterms:W3CDTF">2024-09-24T10:21:00Z</dcterms:modified>
</cp:coreProperties>
</file>